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7177" w14:textId="5A177872" w:rsidR="00F702A4" w:rsidRPr="0028251C" w:rsidRDefault="0028251C" w:rsidP="0028251C">
      <w:pPr>
        <w:jc w:val="center"/>
        <w:rPr>
          <w:rFonts w:ascii="Arial" w:hAnsi="Arial" w:cs="Arial"/>
          <w:sz w:val="24"/>
          <w:szCs w:val="24"/>
        </w:rPr>
      </w:pPr>
      <w:r w:rsidRPr="0028251C">
        <w:rPr>
          <w:rFonts w:ascii="Arial" w:hAnsi="Arial" w:cs="Arial"/>
          <w:b/>
          <w:bCs/>
          <w:sz w:val="24"/>
          <w:szCs w:val="24"/>
          <w:u w:val="single"/>
        </w:rPr>
        <w:t>WARCOP PARISH COUNCIL COMMUNICATION POLICY AND STRATEGY</w:t>
      </w:r>
    </w:p>
    <w:p w14:paraId="2F18A941" w14:textId="77777777" w:rsidR="00F702A4" w:rsidRDefault="00F702A4" w:rsidP="00F702A4">
      <w:pPr>
        <w:rPr>
          <w:rFonts w:ascii="Arial" w:hAnsi="Arial" w:cs="Arial"/>
          <w:b/>
          <w:bCs/>
          <w:i/>
          <w:iCs/>
          <w:sz w:val="24"/>
          <w:szCs w:val="24"/>
        </w:rPr>
      </w:pPr>
    </w:p>
    <w:p w14:paraId="1740D920" w14:textId="77777777" w:rsidR="0028251C" w:rsidRPr="0028251C" w:rsidRDefault="0028251C" w:rsidP="00F702A4">
      <w:pPr>
        <w:rPr>
          <w:rFonts w:ascii="Arial" w:hAnsi="Arial" w:cs="Arial"/>
          <w:b/>
          <w:bCs/>
          <w:i/>
          <w:iCs/>
          <w:sz w:val="24"/>
          <w:szCs w:val="24"/>
        </w:rPr>
      </w:pPr>
    </w:p>
    <w:p w14:paraId="44034030" w14:textId="77777777" w:rsidR="00301BE8" w:rsidRPr="0028251C" w:rsidRDefault="00301BE8" w:rsidP="00F702A4">
      <w:pPr>
        <w:rPr>
          <w:rFonts w:ascii="Arial" w:hAnsi="Arial" w:cs="Arial"/>
          <w:b/>
          <w:bCs/>
          <w:sz w:val="24"/>
          <w:szCs w:val="24"/>
          <w:u w:val="single"/>
        </w:rPr>
      </w:pPr>
      <w:r w:rsidRPr="0028251C">
        <w:rPr>
          <w:rFonts w:ascii="Arial" w:hAnsi="Arial" w:cs="Arial"/>
          <w:b/>
          <w:bCs/>
          <w:sz w:val="24"/>
          <w:szCs w:val="24"/>
          <w:u w:val="single"/>
        </w:rPr>
        <w:t>Policy</w:t>
      </w:r>
    </w:p>
    <w:p w14:paraId="788F4BCC" w14:textId="67734705" w:rsidR="00301BE8" w:rsidRDefault="00301BE8" w:rsidP="00F702A4">
      <w:pPr>
        <w:rPr>
          <w:rFonts w:ascii="Arial" w:hAnsi="Arial" w:cs="Arial"/>
          <w:sz w:val="24"/>
          <w:szCs w:val="24"/>
        </w:rPr>
      </w:pPr>
      <w:r w:rsidRPr="0028251C">
        <w:rPr>
          <w:rFonts w:ascii="Arial" w:hAnsi="Arial" w:cs="Arial"/>
          <w:sz w:val="24"/>
          <w:szCs w:val="24"/>
        </w:rPr>
        <w:t>It is Warcop Parish Councils policy to communicate regularly and consistently with residents of the Parish in a spirit of transparency, openness and inclusivity.</w:t>
      </w:r>
    </w:p>
    <w:p w14:paraId="0038E5FC" w14:textId="77777777" w:rsidR="0028251C" w:rsidRDefault="0028251C" w:rsidP="00F702A4">
      <w:pPr>
        <w:rPr>
          <w:rFonts w:ascii="Arial" w:hAnsi="Arial" w:cs="Arial"/>
          <w:sz w:val="24"/>
          <w:szCs w:val="24"/>
        </w:rPr>
      </w:pPr>
    </w:p>
    <w:p w14:paraId="13E0AA0D" w14:textId="77777777" w:rsidR="0028251C" w:rsidRPr="0028251C" w:rsidRDefault="0028251C" w:rsidP="00F702A4">
      <w:pPr>
        <w:rPr>
          <w:rFonts w:ascii="Arial" w:hAnsi="Arial" w:cs="Arial"/>
          <w:sz w:val="24"/>
          <w:szCs w:val="24"/>
        </w:rPr>
      </w:pPr>
    </w:p>
    <w:p w14:paraId="611D39CC" w14:textId="4BC2504C" w:rsidR="00F702A4" w:rsidRPr="0028251C" w:rsidRDefault="00F702A4" w:rsidP="00F702A4">
      <w:pPr>
        <w:rPr>
          <w:rFonts w:ascii="Arial" w:hAnsi="Arial" w:cs="Arial"/>
          <w:sz w:val="24"/>
          <w:szCs w:val="24"/>
        </w:rPr>
      </w:pPr>
      <w:r w:rsidRPr="0028251C">
        <w:rPr>
          <w:rFonts w:ascii="Arial" w:hAnsi="Arial" w:cs="Arial"/>
          <w:b/>
          <w:bCs/>
          <w:sz w:val="24"/>
          <w:szCs w:val="24"/>
          <w:u w:val="single"/>
        </w:rPr>
        <w:t>Introduction</w:t>
      </w:r>
    </w:p>
    <w:p w14:paraId="393F2538" w14:textId="06BA4E06" w:rsidR="00F702A4" w:rsidRDefault="00F702A4" w:rsidP="00F702A4">
      <w:pPr>
        <w:rPr>
          <w:rFonts w:ascii="Arial" w:hAnsi="Arial" w:cs="Arial"/>
          <w:sz w:val="24"/>
          <w:szCs w:val="24"/>
        </w:rPr>
      </w:pPr>
      <w:r w:rsidRPr="0028251C">
        <w:rPr>
          <w:rFonts w:ascii="Arial" w:hAnsi="Arial" w:cs="Arial"/>
          <w:sz w:val="24"/>
          <w:szCs w:val="24"/>
        </w:rPr>
        <w:t xml:space="preserve">This strategy will guide the Parish Council’s communications activity. It is based on the principle that communication is two-way and should enable the Parish Council to inform residents </w:t>
      </w:r>
      <w:r w:rsidR="00C7402B" w:rsidRPr="0028251C">
        <w:rPr>
          <w:rFonts w:ascii="Arial" w:hAnsi="Arial" w:cs="Arial"/>
          <w:sz w:val="24"/>
          <w:szCs w:val="24"/>
        </w:rPr>
        <w:t xml:space="preserve">of the Parish </w:t>
      </w:r>
      <w:r w:rsidRPr="0028251C">
        <w:rPr>
          <w:rFonts w:ascii="Arial" w:hAnsi="Arial" w:cs="Arial"/>
          <w:sz w:val="24"/>
          <w:szCs w:val="24"/>
        </w:rPr>
        <w:t>about what we do and to actively listen to what residents tell us about the service improvements they would like.</w:t>
      </w:r>
    </w:p>
    <w:p w14:paraId="037ED7B6" w14:textId="77777777" w:rsidR="0028251C" w:rsidRDefault="0028251C" w:rsidP="00F702A4">
      <w:pPr>
        <w:rPr>
          <w:rFonts w:ascii="Arial" w:hAnsi="Arial" w:cs="Arial"/>
          <w:sz w:val="24"/>
          <w:szCs w:val="24"/>
        </w:rPr>
      </w:pPr>
    </w:p>
    <w:p w14:paraId="69D88ADF" w14:textId="77777777" w:rsidR="0028251C" w:rsidRPr="0028251C" w:rsidRDefault="0028251C" w:rsidP="00F702A4">
      <w:pPr>
        <w:rPr>
          <w:rFonts w:ascii="Arial" w:hAnsi="Arial" w:cs="Arial"/>
          <w:sz w:val="24"/>
          <w:szCs w:val="24"/>
        </w:rPr>
      </w:pPr>
    </w:p>
    <w:p w14:paraId="0F6750DB" w14:textId="77777777" w:rsidR="0028251C" w:rsidRDefault="00F702A4" w:rsidP="00F702A4">
      <w:pPr>
        <w:rPr>
          <w:rFonts w:ascii="Arial" w:hAnsi="Arial" w:cs="Arial"/>
          <w:b/>
          <w:bCs/>
          <w:sz w:val="24"/>
          <w:szCs w:val="24"/>
          <w:u w:val="single"/>
        </w:rPr>
      </w:pPr>
      <w:r w:rsidRPr="0028251C">
        <w:rPr>
          <w:rFonts w:ascii="Arial" w:hAnsi="Arial" w:cs="Arial"/>
          <w:b/>
          <w:bCs/>
          <w:sz w:val="24"/>
          <w:szCs w:val="24"/>
          <w:u w:val="single"/>
        </w:rPr>
        <w:t>Aim</w:t>
      </w:r>
    </w:p>
    <w:p w14:paraId="4683B494" w14:textId="319DD7AA" w:rsidR="00F702A4" w:rsidRDefault="00F702A4" w:rsidP="00F702A4">
      <w:pPr>
        <w:rPr>
          <w:rFonts w:ascii="Arial" w:hAnsi="Arial" w:cs="Arial"/>
          <w:sz w:val="24"/>
          <w:szCs w:val="24"/>
        </w:rPr>
      </w:pPr>
      <w:r w:rsidRPr="0028251C">
        <w:rPr>
          <w:rFonts w:ascii="Arial" w:hAnsi="Arial" w:cs="Arial"/>
          <w:sz w:val="24"/>
          <w:szCs w:val="24"/>
        </w:rPr>
        <w:t>To develop and maintain effective communications with the residents of Warcop Parish.</w:t>
      </w:r>
    </w:p>
    <w:p w14:paraId="48A62169" w14:textId="77777777" w:rsidR="0028251C" w:rsidRDefault="0028251C" w:rsidP="00F702A4">
      <w:pPr>
        <w:rPr>
          <w:rFonts w:ascii="Arial" w:hAnsi="Arial" w:cs="Arial"/>
          <w:sz w:val="24"/>
          <w:szCs w:val="24"/>
        </w:rPr>
      </w:pPr>
    </w:p>
    <w:p w14:paraId="4AF168BA" w14:textId="77777777" w:rsidR="0028251C" w:rsidRPr="0028251C" w:rsidRDefault="0028251C" w:rsidP="00F702A4">
      <w:pPr>
        <w:rPr>
          <w:rFonts w:ascii="Arial" w:hAnsi="Arial" w:cs="Arial"/>
          <w:sz w:val="24"/>
          <w:szCs w:val="24"/>
        </w:rPr>
      </w:pPr>
    </w:p>
    <w:p w14:paraId="45B3666F" w14:textId="77777777" w:rsidR="00F702A4" w:rsidRPr="0028251C" w:rsidRDefault="00F702A4" w:rsidP="00F702A4">
      <w:pPr>
        <w:rPr>
          <w:rFonts w:ascii="Arial" w:hAnsi="Arial" w:cs="Arial"/>
          <w:sz w:val="24"/>
          <w:szCs w:val="24"/>
        </w:rPr>
      </w:pPr>
      <w:r w:rsidRPr="0028251C">
        <w:rPr>
          <w:rFonts w:ascii="Arial" w:hAnsi="Arial" w:cs="Arial"/>
          <w:b/>
          <w:bCs/>
          <w:sz w:val="24"/>
          <w:szCs w:val="24"/>
          <w:u w:val="single"/>
        </w:rPr>
        <w:t>Objectives</w:t>
      </w:r>
    </w:p>
    <w:p w14:paraId="0E6D93E8" w14:textId="77777777" w:rsidR="00F702A4" w:rsidRPr="0028251C" w:rsidRDefault="00F702A4" w:rsidP="00F702A4">
      <w:pPr>
        <w:numPr>
          <w:ilvl w:val="0"/>
          <w:numId w:val="1"/>
        </w:numPr>
        <w:rPr>
          <w:rFonts w:ascii="Arial" w:hAnsi="Arial" w:cs="Arial"/>
          <w:sz w:val="24"/>
          <w:szCs w:val="24"/>
        </w:rPr>
      </w:pPr>
      <w:r w:rsidRPr="0028251C">
        <w:rPr>
          <w:rFonts w:ascii="Arial" w:hAnsi="Arial" w:cs="Arial"/>
          <w:sz w:val="24"/>
          <w:szCs w:val="24"/>
        </w:rPr>
        <w:t>To effectively inform residents of the aims, objectives, and activity of the Parish Council</w:t>
      </w:r>
    </w:p>
    <w:p w14:paraId="1CCFEE1F" w14:textId="77777777" w:rsidR="00F702A4" w:rsidRPr="0028251C" w:rsidRDefault="00F702A4" w:rsidP="00F702A4">
      <w:pPr>
        <w:numPr>
          <w:ilvl w:val="0"/>
          <w:numId w:val="1"/>
        </w:numPr>
        <w:rPr>
          <w:rFonts w:ascii="Arial" w:hAnsi="Arial" w:cs="Arial"/>
          <w:sz w:val="24"/>
          <w:szCs w:val="24"/>
        </w:rPr>
      </w:pPr>
      <w:r w:rsidRPr="0028251C">
        <w:rPr>
          <w:rFonts w:ascii="Arial" w:hAnsi="Arial" w:cs="Arial"/>
          <w:sz w:val="24"/>
          <w:szCs w:val="24"/>
        </w:rPr>
        <w:t>To enable the residents to be involved with the Parish Council</w:t>
      </w:r>
    </w:p>
    <w:p w14:paraId="6FEECFA2" w14:textId="77777777" w:rsidR="00F702A4" w:rsidRPr="0028251C" w:rsidRDefault="00F702A4" w:rsidP="00F702A4">
      <w:pPr>
        <w:numPr>
          <w:ilvl w:val="0"/>
          <w:numId w:val="1"/>
        </w:numPr>
        <w:rPr>
          <w:rFonts w:ascii="Arial" w:hAnsi="Arial" w:cs="Arial"/>
          <w:sz w:val="24"/>
          <w:szCs w:val="24"/>
        </w:rPr>
      </w:pPr>
      <w:r w:rsidRPr="0028251C">
        <w:rPr>
          <w:rFonts w:ascii="Arial" w:hAnsi="Arial" w:cs="Arial"/>
          <w:sz w:val="24"/>
          <w:szCs w:val="24"/>
        </w:rPr>
        <w:t>To use a variety of communication methods to ensure that the way we communicate keeps everyone included</w:t>
      </w:r>
    </w:p>
    <w:p w14:paraId="37A078C8" w14:textId="77777777" w:rsidR="00F702A4" w:rsidRDefault="00F702A4" w:rsidP="00F702A4">
      <w:pPr>
        <w:numPr>
          <w:ilvl w:val="0"/>
          <w:numId w:val="1"/>
        </w:numPr>
        <w:rPr>
          <w:rFonts w:ascii="Arial" w:hAnsi="Arial" w:cs="Arial"/>
          <w:sz w:val="24"/>
          <w:szCs w:val="24"/>
        </w:rPr>
      </w:pPr>
      <w:r w:rsidRPr="0028251C">
        <w:rPr>
          <w:rFonts w:ascii="Arial" w:hAnsi="Arial" w:cs="Arial"/>
          <w:sz w:val="24"/>
          <w:szCs w:val="24"/>
        </w:rPr>
        <w:t>To build trust by being open and transparent </w:t>
      </w:r>
    </w:p>
    <w:p w14:paraId="01772B1F" w14:textId="77777777" w:rsidR="0028251C" w:rsidRPr="0028251C" w:rsidRDefault="0028251C" w:rsidP="0028251C">
      <w:pPr>
        <w:rPr>
          <w:rFonts w:ascii="Arial" w:hAnsi="Arial" w:cs="Arial"/>
          <w:sz w:val="24"/>
          <w:szCs w:val="24"/>
        </w:rPr>
      </w:pPr>
    </w:p>
    <w:p w14:paraId="391827DF" w14:textId="77777777" w:rsidR="0028251C" w:rsidRDefault="0028251C">
      <w:pPr>
        <w:rPr>
          <w:rFonts w:ascii="Arial" w:hAnsi="Arial" w:cs="Arial"/>
          <w:b/>
          <w:bCs/>
          <w:sz w:val="24"/>
          <w:szCs w:val="24"/>
          <w:u w:val="single"/>
        </w:rPr>
      </w:pPr>
      <w:r>
        <w:rPr>
          <w:rFonts w:ascii="Arial" w:hAnsi="Arial" w:cs="Arial"/>
          <w:b/>
          <w:bCs/>
          <w:sz w:val="24"/>
          <w:szCs w:val="24"/>
          <w:u w:val="single"/>
        </w:rPr>
        <w:br w:type="page"/>
      </w:r>
    </w:p>
    <w:p w14:paraId="22465F1C" w14:textId="53BDF2CB" w:rsidR="00F702A4" w:rsidRPr="0028251C" w:rsidRDefault="00F702A4" w:rsidP="00F702A4">
      <w:pPr>
        <w:rPr>
          <w:rFonts w:ascii="Arial" w:hAnsi="Arial" w:cs="Arial"/>
          <w:sz w:val="24"/>
          <w:szCs w:val="24"/>
        </w:rPr>
      </w:pPr>
      <w:r w:rsidRPr="0028251C">
        <w:rPr>
          <w:rFonts w:ascii="Arial" w:hAnsi="Arial" w:cs="Arial"/>
          <w:b/>
          <w:bCs/>
          <w:sz w:val="24"/>
          <w:szCs w:val="24"/>
          <w:u w:val="single"/>
        </w:rPr>
        <w:lastRenderedPageBreak/>
        <w:t>Methods</w:t>
      </w:r>
    </w:p>
    <w:p w14:paraId="00BB6F78" w14:textId="42B5658E" w:rsidR="00F702A4" w:rsidRPr="0028251C" w:rsidRDefault="00F702A4" w:rsidP="00F702A4">
      <w:pPr>
        <w:rPr>
          <w:rFonts w:ascii="Arial" w:hAnsi="Arial" w:cs="Arial"/>
          <w:sz w:val="24"/>
          <w:szCs w:val="24"/>
        </w:rPr>
      </w:pPr>
      <w:r w:rsidRPr="0028251C">
        <w:rPr>
          <w:rFonts w:ascii="Arial" w:hAnsi="Arial" w:cs="Arial"/>
          <w:sz w:val="24"/>
          <w:szCs w:val="24"/>
        </w:rPr>
        <w:t>The Parish Council will aim to use a variety of methods based on what reaches people most effectively and has most credibility.  This includes:</w:t>
      </w:r>
    </w:p>
    <w:tbl>
      <w:tblPr>
        <w:tblW w:w="0" w:type="auto"/>
        <w:tblCellMar>
          <w:left w:w="85" w:type="dxa"/>
          <w:right w:w="85" w:type="dxa"/>
        </w:tblCellMar>
        <w:tblLook w:val="04A0" w:firstRow="1" w:lastRow="0" w:firstColumn="1" w:lastColumn="0" w:noHBand="0" w:noVBand="1"/>
      </w:tblPr>
      <w:tblGrid>
        <w:gridCol w:w="3390"/>
        <w:gridCol w:w="5610"/>
      </w:tblGrid>
      <w:tr w:rsidR="00F702A4" w:rsidRPr="0028251C" w14:paraId="788A84CB" w14:textId="77777777" w:rsidTr="00F702A4">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1B00E36" w14:textId="77777777" w:rsidR="00F702A4" w:rsidRPr="0028251C" w:rsidRDefault="00F702A4" w:rsidP="00F702A4">
            <w:pPr>
              <w:rPr>
                <w:rFonts w:ascii="Arial" w:hAnsi="Arial" w:cs="Arial"/>
                <w:sz w:val="24"/>
                <w:szCs w:val="24"/>
              </w:rPr>
            </w:pPr>
            <w:r w:rsidRPr="0028251C">
              <w:rPr>
                <w:rFonts w:ascii="Arial" w:hAnsi="Arial" w:cs="Arial"/>
                <w:sz w:val="24"/>
                <w:szCs w:val="24"/>
              </w:rPr>
              <w:t>Parish Councillors contact details</w:t>
            </w:r>
          </w:p>
        </w:tc>
        <w:tc>
          <w:tcPr>
            <w:tcW w:w="5610" w:type="dxa"/>
            <w:tcBorders>
              <w:top w:val="single" w:sz="6" w:space="0" w:color="000000"/>
              <w:left w:val="nil"/>
              <w:bottom w:val="single" w:sz="6" w:space="0" w:color="000000"/>
              <w:right w:val="single" w:sz="6" w:space="0" w:color="000000"/>
            </w:tcBorders>
            <w:shd w:val="clear" w:color="auto" w:fill="auto"/>
            <w:hideMark/>
          </w:tcPr>
          <w:p w14:paraId="4A1DE943" w14:textId="77777777" w:rsidR="00F702A4" w:rsidRPr="0028251C" w:rsidRDefault="00F702A4" w:rsidP="00F702A4">
            <w:pPr>
              <w:rPr>
                <w:rFonts w:ascii="Arial" w:hAnsi="Arial" w:cs="Arial"/>
                <w:sz w:val="24"/>
                <w:szCs w:val="24"/>
              </w:rPr>
            </w:pPr>
            <w:r w:rsidRPr="0028251C">
              <w:rPr>
                <w:rFonts w:ascii="Arial" w:hAnsi="Arial" w:cs="Arial"/>
                <w:sz w:val="24"/>
                <w:szCs w:val="24"/>
              </w:rPr>
              <w:t>Published on the Parish Council website</w:t>
            </w:r>
          </w:p>
        </w:tc>
      </w:tr>
      <w:tr w:rsidR="00F702A4" w:rsidRPr="0028251C" w14:paraId="5B307A66" w14:textId="77777777" w:rsidTr="00F702A4">
        <w:tc>
          <w:tcPr>
            <w:tcW w:w="3390" w:type="dxa"/>
            <w:tcBorders>
              <w:top w:val="nil"/>
              <w:left w:val="single" w:sz="6" w:space="0" w:color="000000"/>
              <w:bottom w:val="single" w:sz="6" w:space="0" w:color="000000"/>
              <w:right w:val="single" w:sz="6" w:space="0" w:color="000000"/>
            </w:tcBorders>
            <w:shd w:val="clear" w:color="auto" w:fill="auto"/>
            <w:hideMark/>
          </w:tcPr>
          <w:p w14:paraId="751552FC" w14:textId="77777777" w:rsidR="00F702A4" w:rsidRPr="0028251C" w:rsidRDefault="00F702A4" w:rsidP="00F702A4">
            <w:pPr>
              <w:rPr>
                <w:rFonts w:ascii="Arial" w:hAnsi="Arial" w:cs="Arial"/>
                <w:sz w:val="24"/>
                <w:szCs w:val="24"/>
              </w:rPr>
            </w:pPr>
            <w:r w:rsidRPr="0028251C">
              <w:rPr>
                <w:rFonts w:ascii="Arial" w:hAnsi="Arial" w:cs="Arial"/>
                <w:sz w:val="24"/>
                <w:szCs w:val="24"/>
              </w:rPr>
              <w:t>Parish Council website</w:t>
            </w:r>
          </w:p>
        </w:tc>
        <w:tc>
          <w:tcPr>
            <w:tcW w:w="5610" w:type="dxa"/>
            <w:tcBorders>
              <w:top w:val="nil"/>
              <w:left w:val="nil"/>
              <w:bottom w:val="single" w:sz="6" w:space="0" w:color="000000"/>
              <w:right w:val="single" w:sz="6" w:space="0" w:color="000000"/>
            </w:tcBorders>
            <w:shd w:val="clear" w:color="auto" w:fill="auto"/>
            <w:hideMark/>
          </w:tcPr>
          <w:p w14:paraId="4E1D7579" w14:textId="4C046717" w:rsidR="00F702A4" w:rsidRPr="0028251C" w:rsidRDefault="00000000" w:rsidP="00F702A4">
            <w:pPr>
              <w:rPr>
                <w:rFonts w:ascii="Arial" w:hAnsi="Arial" w:cs="Arial"/>
                <w:sz w:val="24"/>
                <w:szCs w:val="24"/>
              </w:rPr>
            </w:pPr>
            <w:hyperlink r:id="rId8" w:history="1">
              <w:r w:rsidR="00F702A4" w:rsidRPr="0028251C">
                <w:rPr>
                  <w:rStyle w:val="Hyperlink"/>
                  <w:rFonts w:ascii="Arial" w:hAnsi="Arial" w:cs="Arial"/>
                  <w:sz w:val="24"/>
                  <w:szCs w:val="24"/>
                </w:rPr>
                <w:t>www.warcop-pc.org.uk/</w:t>
              </w:r>
            </w:hyperlink>
          </w:p>
        </w:tc>
      </w:tr>
      <w:tr w:rsidR="00F702A4" w:rsidRPr="0028251C" w14:paraId="0239052D" w14:textId="77777777" w:rsidTr="00F702A4">
        <w:tc>
          <w:tcPr>
            <w:tcW w:w="3390" w:type="dxa"/>
            <w:tcBorders>
              <w:top w:val="nil"/>
              <w:left w:val="single" w:sz="6" w:space="0" w:color="000000"/>
              <w:bottom w:val="single" w:sz="6" w:space="0" w:color="000000"/>
              <w:right w:val="single" w:sz="6" w:space="0" w:color="000000"/>
            </w:tcBorders>
            <w:shd w:val="clear" w:color="auto" w:fill="auto"/>
            <w:hideMark/>
          </w:tcPr>
          <w:p w14:paraId="6DD473EB" w14:textId="344EAEE2" w:rsidR="00F702A4" w:rsidRPr="0028251C" w:rsidRDefault="00F702A4" w:rsidP="00F702A4">
            <w:pPr>
              <w:rPr>
                <w:rFonts w:ascii="Arial" w:hAnsi="Arial" w:cs="Arial"/>
                <w:sz w:val="24"/>
                <w:szCs w:val="24"/>
              </w:rPr>
            </w:pPr>
            <w:r w:rsidRPr="0028251C">
              <w:rPr>
                <w:rFonts w:ascii="Arial" w:hAnsi="Arial" w:cs="Arial"/>
                <w:sz w:val="24"/>
                <w:szCs w:val="24"/>
              </w:rPr>
              <w:t>Parish notice boards</w:t>
            </w:r>
          </w:p>
        </w:tc>
        <w:tc>
          <w:tcPr>
            <w:tcW w:w="5610" w:type="dxa"/>
            <w:tcBorders>
              <w:top w:val="nil"/>
              <w:left w:val="nil"/>
              <w:bottom w:val="single" w:sz="6" w:space="0" w:color="000000"/>
              <w:right w:val="single" w:sz="6" w:space="0" w:color="000000"/>
            </w:tcBorders>
            <w:shd w:val="clear" w:color="auto" w:fill="auto"/>
            <w:hideMark/>
          </w:tcPr>
          <w:p w14:paraId="0A6FE88C" w14:textId="0BA8E16C" w:rsidR="00F702A4" w:rsidRPr="0028251C" w:rsidRDefault="00F702A4" w:rsidP="00F702A4">
            <w:pPr>
              <w:rPr>
                <w:rFonts w:ascii="Arial" w:hAnsi="Arial" w:cs="Arial"/>
                <w:sz w:val="24"/>
                <w:szCs w:val="24"/>
              </w:rPr>
            </w:pPr>
            <w:r w:rsidRPr="0028251C">
              <w:rPr>
                <w:rFonts w:ascii="Arial" w:hAnsi="Arial" w:cs="Arial"/>
                <w:sz w:val="24"/>
                <w:szCs w:val="24"/>
              </w:rPr>
              <w:t>Located in Warcop (by bus shelter); in Sandford and at Bleatarn</w:t>
            </w:r>
          </w:p>
        </w:tc>
      </w:tr>
      <w:tr w:rsidR="00F702A4" w:rsidRPr="0028251C" w14:paraId="54C7C37A" w14:textId="77777777" w:rsidTr="00F702A4">
        <w:tc>
          <w:tcPr>
            <w:tcW w:w="3390" w:type="dxa"/>
            <w:tcBorders>
              <w:top w:val="nil"/>
              <w:left w:val="single" w:sz="6" w:space="0" w:color="000000"/>
              <w:bottom w:val="single" w:sz="6" w:space="0" w:color="000000"/>
              <w:right w:val="single" w:sz="6" w:space="0" w:color="000000"/>
            </w:tcBorders>
            <w:shd w:val="clear" w:color="auto" w:fill="auto"/>
            <w:hideMark/>
          </w:tcPr>
          <w:p w14:paraId="058B1045" w14:textId="77777777" w:rsidR="00F702A4" w:rsidRPr="0028251C" w:rsidRDefault="00F702A4" w:rsidP="00F702A4">
            <w:pPr>
              <w:rPr>
                <w:rFonts w:ascii="Arial" w:hAnsi="Arial" w:cs="Arial"/>
                <w:sz w:val="24"/>
                <w:szCs w:val="24"/>
              </w:rPr>
            </w:pPr>
            <w:r w:rsidRPr="0028251C">
              <w:rPr>
                <w:rFonts w:ascii="Arial" w:hAnsi="Arial" w:cs="Arial"/>
                <w:sz w:val="24"/>
                <w:szCs w:val="24"/>
              </w:rPr>
              <w:t>Parish Council meetings</w:t>
            </w:r>
          </w:p>
        </w:tc>
        <w:tc>
          <w:tcPr>
            <w:tcW w:w="5610" w:type="dxa"/>
            <w:tcBorders>
              <w:top w:val="nil"/>
              <w:left w:val="nil"/>
              <w:bottom w:val="single" w:sz="6" w:space="0" w:color="000000"/>
              <w:right w:val="single" w:sz="6" w:space="0" w:color="000000"/>
            </w:tcBorders>
            <w:shd w:val="clear" w:color="auto" w:fill="auto"/>
            <w:hideMark/>
          </w:tcPr>
          <w:p w14:paraId="42FBE688" w14:textId="0635B789" w:rsidR="00F702A4" w:rsidRPr="0028251C" w:rsidRDefault="00F702A4" w:rsidP="00F702A4">
            <w:pPr>
              <w:rPr>
                <w:rFonts w:ascii="Arial" w:hAnsi="Arial" w:cs="Arial"/>
                <w:sz w:val="24"/>
                <w:szCs w:val="24"/>
              </w:rPr>
            </w:pPr>
            <w:r w:rsidRPr="0028251C">
              <w:rPr>
                <w:rFonts w:ascii="Arial" w:hAnsi="Arial" w:cs="Arial"/>
                <w:sz w:val="24"/>
                <w:szCs w:val="24"/>
              </w:rPr>
              <w:t>All meetings open to the public, dates available on the website and Warcop notice board</w:t>
            </w:r>
          </w:p>
        </w:tc>
      </w:tr>
      <w:tr w:rsidR="00F702A4" w:rsidRPr="0028251C" w14:paraId="68464237" w14:textId="77777777" w:rsidTr="00F702A4">
        <w:tc>
          <w:tcPr>
            <w:tcW w:w="3390" w:type="dxa"/>
            <w:tcBorders>
              <w:top w:val="nil"/>
              <w:left w:val="single" w:sz="6" w:space="0" w:color="000000"/>
              <w:bottom w:val="single" w:sz="6" w:space="0" w:color="000000"/>
              <w:right w:val="single" w:sz="6" w:space="0" w:color="000000"/>
            </w:tcBorders>
            <w:shd w:val="clear" w:color="auto" w:fill="auto"/>
            <w:hideMark/>
          </w:tcPr>
          <w:p w14:paraId="0EA2F185" w14:textId="77777777" w:rsidR="00F702A4" w:rsidRPr="0028251C" w:rsidRDefault="00F702A4" w:rsidP="00F702A4">
            <w:pPr>
              <w:rPr>
                <w:rFonts w:ascii="Arial" w:hAnsi="Arial" w:cs="Arial"/>
                <w:sz w:val="24"/>
                <w:szCs w:val="24"/>
              </w:rPr>
            </w:pPr>
            <w:r w:rsidRPr="0028251C">
              <w:rPr>
                <w:rFonts w:ascii="Arial" w:hAnsi="Arial" w:cs="Arial"/>
                <w:sz w:val="24"/>
                <w:szCs w:val="24"/>
              </w:rPr>
              <w:t>Parish Council agendas and minutes</w:t>
            </w:r>
          </w:p>
        </w:tc>
        <w:tc>
          <w:tcPr>
            <w:tcW w:w="5610" w:type="dxa"/>
            <w:tcBorders>
              <w:top w:val="nil"/>
              <w:left w:val="nil"/>
              <w:bottom w:val="single" w:sz="6" w:space="0" w:color="000000"/>
              <w:right w:val="single" w:sz="6" w:space="0" w:color="000000"/>
            </w:tcBorders>
            <w:shd w:val="clear" w:color="auto" w:fill="auto"/>
            <w:hideMark/>
          </w:tcPr>
          <w:p w14:paraId="1C1838C3" w14:textId="116D96DF" w:rsidR="00F702A4" w:rsidRPr="0028251C" w:rsidRDefault="00F702A4" w:rsidP="00F702A4">
            <w:pPr>
              <w:rPr>
                <w:rFonts w:ascii="Arial" w:hAnsi="Arial" w:cs="Arial"/>
                <w:sz w:val="24"/>
                <w:szCs w:val="24"/>
              </w:rPr>
            </w:pPr>
            <w:r w:rsidRPr="0028251C">
              <w:rPr>
                <w:rFonts w:ascii="Arial" w:hAnsi="Arial" w:cs="Arial"/>
                <w:sz w:val="24"/>
                <w:szCs w:val="24"/>
              </w:rPr>
              <w:t>Available to all on the website and agendas are posted on the Warcop notice board</w:t>
            </w:r>
          </w:p>
        </w:tc>
      </w:tr>
      <w:tr w:rsidR="00F702A4" w:rsidRPr="0028251C" w14:paraId="03561382" w14:textId="77777777" w:rsidTr="00F702A4">
        <w:tc>
          <w:tcPr>
            <w:tcW w:w="3390" w:type="dxa"/>
            <w:tcBorders>
              <w:top w:val="nil"/>
              <w:left w:val="single" w:sz="6" w:space="0" w:color="000000"/>
              <w:bottom w:val="single" w:sz="6" w:space="0" w:color="000000"/>
              <w:right w:val="single" w:sz="6" w:space="0" w:color="000000"/>
            </w:tcBorders>
            <w:shd w:val="clear" w:color="auto" w:fill="auto"/>
            <w:hideMark/>
          </w:tcPr>
          <w:p w14:paraId="6A672CB7" w14:textId="77777777" w:rsidR="00F702A4" w:rsidRPr="0028251C" w:rsidRDefault="00F702A4" w:rsidP="00F702A4">
            <w:pPr>
              <w:rPr>
                <w:rFonts w:ascii="Arial" w:hAnsi="Arial" w:cs="Arial"/>
                <w:sz w:val="24"/>
                <w:szCs w:val="24"/>
              </w:rPr>
            </w:pPr>
            <w:r w:rsidRPr="0028251C">
              <w:rPr>
                <w:rFonts w:ascii="Arial" w:hAnsi="Arial" w:cs="Arial"/>
                <w:sz w:val="24"/>
                <w:szCs w:val="24"/>
              </w:rPr>
              <w:t>e-mail</w:t>
            </w:r>
          </w:p>
        </w:tc>
        <w:tc>
          <w:tcPr>
            <w:tcW w:w="5610" w:type="dxa"/>
            <w:tcBorders>
              <w:top w:val="nil"/>
              <w:left w:val="nil"/>
              <w:bottom w:val="single" w:sz="6" w:space="0" w:color="000000"/>
              <w:right w:val="single" w:sz="6" w:space="0" w:color="000000"/>
            </w:tcBorders>
            <w:shd w:val="clear" w:color="auto" w:fill="auto"/>
            <w:hideMark/>
          </w:tcPr>
          <w:p w14:paraId="132B6889" w14:textId="3EEFFB0D" w:rsidR="00F702A4" w:rsidRPr="0028251C" w:rsidRDefault="00F702A4" w:rsidP="00F702A4">
            <w:pPr>
              <w:rPr>
                <w:rFonts w:ascii="Arial" w:hAnsi="Arial" w:cs="Arial"/>
                <w:sz w:val="24"/>
                <w:szCs w:val="24"/>
              </w:rPr>
            </w:pPr>
            <w:r w:rsidRPr="0028251C">
              <w:rPr>
                <w:rFonts w:ascii="Arial" w:hAnsi="Arial" w:cs="Arial"/>
                <w:sz w:val="24"/>
                <w:szCs w:val="24"/>
              </w:rPr>
              <w:t>Parish Council Clerk </w:t>
            </w:r>
            <w:hyperlink r:id="rId9" w:history="1"/>
            <w:r w:rsidRPr="0028251C">
              <w:rPr>
                <w:rFonts w:ascii="Arial" w:hAnsi="Arial" w:cs="Arial"/>
                <w:sz w:val="24"/>
                <w:szCs w:val="24"/>
              </w:rPr>
              <w:t xml:space="preserve">   </w:t>
            </w:r>
            <w:hyperlink r:id="rId10" w:history="1">
              <w:r w:rsidRPr="0028251C">
                <w:rPr>
                  <w:rStyle w:val="Hyperlink"/>
                  <w:rFonts w:ascii="Arial" w:hAnsi="Arial" w:cs="Arial"/>
                  <w:sz w:val="24"/>
                  <w:szCs w:val="24"/>
                </w:rPr>
                <w:t>heidi.strong45@gmail.com</w:t>
              </w:r>
            </w:hyperlink>
          </w:p>
        </w:tc>
      </w:tr>
      <w:tr w:rsidR="00F702A4" w:rsidRPr="0028251C" w14:paraId="06017FD6" w14:textId="77777777" w:rsidTr="00F702A4">
        <w:tc>
          <w:tcPr>
            <w:tcW w:w="3390" w:type="dxa"/>
            <w:tcBorders>
              <w:top w:val="nil"/>
              <w:left w:val="single" w:sz="6" w:space="0" w:color="000000"/>
              <w:bottom w:val="single" w:sz="6" w:space="0" w:color="000000"/>
              <w:right w:val="single" w:sz="6" w:space="0" w:color="000000"/>
            </w:tcBorders>
            <w:shd w:val="clear" w:color="auto" w:fill="auto"/>
            <w:hideMark/>
          </w:tcPr>
          <w:p w14:paraId="18371D7F" w14:textId="31DFD7C4" w:rsidR="00F702A4" w:rsidRPr="0028251C" w:rsidRDefault="00F702A4" w:rsidP="00F702A4">
            <w:pPr>
              <w:rPr>
                <w:rFonts w:ascii="Arial" w:hAnsi="Arial" w:cs="Arial"/>
                <w:sz w:val="24"/>
                <w:szCs w:val="24"/>
              </w:rPr>
            </w:pPr>
            <w:r w:rsidRPr="0028251C">
              <w:rPr>
                <w:rFonts w:ascii="Arial" w:hAnsi="Arial" w:cs="Arial"/>
                <w:sz w:val="24"/>
                <w:szCs w:val="24"/>
              </w:rPr>
              <w:t>Social Media (to be used as appropriate)</w:t>
            </w:r>
          </w:p>
        </w:tc>
        <w:tc>
          <w:tcPr>
            <w:tcW w:w="5610" w:type="dxa"/>
            <w:tcBorders>
              <w:top w:val="nil"/>
              <w:left w:val="nil"/>
              <w:bottom w:val="single" w:sz="6" w:space="0" w:color="000000"/>
              <w:right w:val="single" w:sz="6" w:space="0" w:color="000000"/>
            </w:tcBorders>
            <w:shd w:val="clear" w:color="auto" w:fill="auto"/>
            <w:hideMark/>
          </w:tcPr>
          <w:p w14:paraId="503B2D38" w14:textId="1A14174D" w:rsidR="00F702A4" w:rsidRPr="0028251C" w:rsidRDefault="00F702A4" w:rsidP="00F702A4">
            <w:pPr>
              <w:rPr>
                <w:rFonts w:ascii="Arial" w:hAnsi="Arial" w:cs="Arial"/>
                <w:sz w:val="24"/>
                <w:szCs w:val="24"/>
              </w:rPr>
            </w:pPr>
            <w:r w:rsidRPr="0028251C">
              <w:rPr>
                <w:rFonts w:ascii="Arial" w:hAnsi="Arial" w:cs="Arial"/>
                <w:sz w:val="24"/>
                <w:szCs w:val="24"/>
              </w:rPr>
              <w:t>Warcop Facebook page</w:t>
            </w:r>
            <w:r w:rsidRPr="0028251C">
              <w:rPr>
                <w:rFonts w:ascii="Arial" w:hAnsi="Arial" w:cs="Arial"/>
                <w:sz w:val="24"/>
                <w:szCs w:val="24"/>
              </w:rPr>
              <w:br/>
              <w:t>‘Mailchimp’ email newsletter</w:t>
            </w:r>
            <w:r w:rsidRPr="0028251C">
              <w:rPr>
                <w:rFonts w:ascii="Arial" w:hAnsi="Arial" w:cs="Arial"/>
                <w:sz w:val="24"/>
                <w:szCs w:val="24"/>
              </w:rPr>
              <w:br/>
              <w:t>Whatsapp groups (e.g. Sandford link)</w:t>
            </w:r>
          </w:p>
          <w:p w14:paraId="15735E9E" w14:textId="75522AA5" w:rsidR="00F702A4" w:rsidRPr="0028251C" w:rsidRDefault="00F702A4" w:rsidP="00F702A4">
            <w:pPr>
              <w:rPr>
                <w:rFonts w:ascii="Arial" w:hAnsi="Arial" w:cs="Arial"/>
                <w:sz w:val="24"/>
                <w:szCs w:val="24"/>
              </w:rPr>
            </w:pPr>
          </w:p>
        </w:tc>
      </w:tr>
    </w:tbl>
    <w:p w14:paraId="14F339EE" w14:textId="77777777" w:rsidR="00301BE8" w:rsidRPr="0028251C" w:rsidRDefault="00301BE8" w:rsidP="00F702A4">
      <w:pPr>
        <w:rPr>
          <w:rFonts w:ascii="Arial" w:hAnsi="Arial" w:cs="Arial"/>
          <w:b/>
          <w:bCs/>
          <w:sz w:val="24"/>
          <w:szCs w:val="24"/>
          <w:u w:val="single"/>
        </w:rPr>
      </w:pPr>
    </w:p>
    <w:p w14:paraId="38C20324" w14:textId="77777777" w:rsidR="00301BE8" w:rsidRPr="0028251C" w:rsidRDefault="00301BE8" w:rsidP="00F702A4">
      <w:pPr>
        <w:rPr>
          <w:rFonts w:ascii="Arial" w:hAnsi="Arial" w:cs="Arial"/>
          <w:b/>
          <w:bCs/>
          <w:sz w:val="24"/>
          <w:szCs w:val="24"/>
          <w:u w:val="single"/>
        </w:rPr>
      </w:pPr>
    </w:p>
    <w:p w14:paraId="0291DD35" w14:textId="52022E96" w:rsidR="00F702A4" w:rsidRPr="0028251C" w:rsidRDefault="00F702A4" w:rsidP="00F702A4">
      <w:pPr>
        <w:rPr>
          <w:rFonts w:ascii="Arial" w:hAnsi="Arial" w:cs="Arial"/>
          <w:sz w:val="24"/>
          <w:szCs w:val="24"/>
        </w:rPr>
      </w:pPr>
      <w:r w:rsidRPr="0028251C">
        <w:rPr>
          <w:rFonts w:ascii="Arial" w:hAnsi="Arial" w:cs="Arial"/>
          <w:b/>
          <w:bCs/>
          <w:sz w:val="24"/>
          <w:szCs w:val="24"/>
          <w:u w:val="single"/>
        </w:rPr>
        <w:t>Principles</w:t>
      </w:r>
    </w:p>
    <w:p w14:paraId="30DFF107" w14:textId="27724FFC" w:rsidR="00F702A4" w:rsidRPr="0028251C" w:rsidRDefault="00F702A4" w:rsidP="00F702A4">
      <w:pPr>
        <w:rPr>
          <w:rFonts w:ascii="Arial" w:hAnsi="Arial" w:cs="Arial"/>
          <w:sz w:val="24"/>
          <w:szCs w:val="24"/>
        </w:rPr>
      </w:pPr>
      <w:r w:rsidRPr="0028251C">
        <w:rPr>
          <w:rFonts w:ascii="Arial" w:hAnsi="Arial" w:cs="Arial"/>
          <w:sz w:val="24"/>
          <w:szCs w:val="24"/>
        </w:rPr>
        <w:t> </w:t>
      </w:r>
      <w:r w:rsidR="00301BE8" w:rsidRPr="0028251C">
        <w:rPr>
          <w:rFonts w:ascii="Arial" w:hAnsi="Arial" w:cs="Arial"/>
          <w:sz w:val="24"/>
          <w:szCs w:val="24"/>
        </w:rPr>
        <w:t>Warcop Parish Council’s communications will be:</w:t>
      </w:r>
    </w:p>
    <w:p w14:paraId="1A2E6AEC" w14:textId="77777777" w:rsidR="00F702A4" w:rsidRPr="0028251C" w:rsidRDefault="00F702A4" w:rsidP="00F702A4">
      <w:pPr>
        <w:numPr>
          <w:ilvl w:val="0"/>
          <w:numId w:val="2"/>
        </w:numPr>
        <w:rPr>
          <w:rFonts w:ascii="Arial" w:hAnsi="Arial" w:cs="Arial"/>
          <w:sz w:val="24"/>
          <w:szCs w:val="24"/>
        </w:rPr>
      </w:pPr>
      <w:r w:rsidRPr="0028251C">
        <w:rPr>
          <w:rFonts w:ascii="Arial" w:hAnsi="Arial" w:cs="Arial"/>
          <w:sz w:val="24"/>
          <w:szCs w:val="24"/>
        </w:rPr>
        <w:t>Lawful</w:t>
      </w:r>
    </w:p>
    <w:p w14:paraId="01C88DE5" w14:textId="77777777" w:rsidR="00F702A4" w:rsidRPr="0028251C" w:rsidRDefault="00F702A4" w:rsidP="00F702A4">
      <w:pPr>
        <w:numPr>
          <w:ilvl w:val="0"/>
          <w:numId w:val="2"/>
        </w:numPr>
        <w:rPr>
          <w:rFonts w:ascii="Arial" w:hAnsi="Arial" w:cs="Arial"/>
          <w:sz w:val="24"/>
          <w:szCs w:val="24"/>
        </w:rPr>
      </w:pPr>
      <w:r w:rsidRPr="0028251C">
        <w:rPr>
          <w:rFonts w:ascii="Arial" w:hAnsi="Arial" w:cs="Arial"/>
          <w:sz w:val="24"/>
          <w:szCs w:val="24"/>
        </w:rPr>
        <w:t>Cost-effective</w:t>
      </w:r>
    </w:p>
    <w:p w14:paraId="05F8397A" w14:textId="77777777" w:rsidR="00F702A4" w:rsidRPr="0028251C" w:rsidRDefault="00F702A4" w:rsidP="00F702A4">
      <w:pPr>
        <w:numPr>
          <w:ilvl w:val="0"/>
          <w:numId w:val="2"/>
        </w:numPr>
        <w:rPr>
          <w:rFonts w:ascii="Arial" w:hAnsi="Arial" w:cs="Arial"/>
          <w:sz w:val="24"/>
          <w:szCs w:val="24"/>
        </w:rPr>
      </w:pPr>
      <w:r w:rsidRPr="0028251C">
        <w:rPr>
          <w:rFonts w:ascii="Arial" w:hAnsi="Arial" w:cs="Arial"/>
          <w:sz w:val="24"/>
          <w:szCs w:val="24"/>
        </w:rPr>
        <w:t>Objective</w:t>
      </w:r>
    </w:p>
    <w:p w14:paraId="1EC1A20A" w14:textId="77777777" w:rsidR="00F702A4" w:rsidRPr="0028251C" w:rsidRDefault="00F702A4" w:rsidP="00F702A4">
      <w:pPr>
        <w:numPr>
          <w:ilvl w:val="0"/>
          <w:numId w:val="2"/>
        </w:numPr>
        <w:rPr>
          <w:rFonts w:ascii="Arial" w:hAnsi="Arial" w:cs="Arial"/>
          <w:sz w:val="24"/>
          <w:szCs w:val="24"/>
        </w:rPr>
      </w:pPr>
      <w:r w:rsidRPr="0028251C">
        <w:rPr>
          <w:rFonts w:ascii="Arial" w:hAnsi="Arial" w:cs="Arial"/>
          <w:sz w:val="24"/>
          <w:szCs w:val="24"/>
        </w:rPr>
        <w:t>Even-handed</w:t>
      </w:r>
    </w:p>
    <w:p w14:paraId="05722442" w14:textId="77777777" w:rsidR="00F702A4" w:rsidRPr="0028251C" w:rsidRDefault="00F702A4" w:rsidP="00F702A4">
      <w:pPr>
        <w:numPr>
          <w:ilvl w:val="0"/>
          <w:numId w:val="2"/>
        </w:numPr>
        <w:rPr>
          <w:rFonts w:ascii="Arial" w:hAnsi="Arial" w:cs="Arial"/>
          <w:sz w:val="24"/>
          <w:szCs w:val="24"/>
        </w:rPr>
      </w:pPr>
      <w:r w:rsidRPr="0028251C">
        <w:rPr>
          <w:rFonts w:ascii="Arial" w:hAnsi="Arial" w:cs="Arial"/>
          <w:sz w:val="24"/>
          <w:szCs w:val="24"/>
        </w:rPr>
        <w:t>Appropriate</w:t>
      </w:r>
    </w:p>
    <w:p w14:paraId="06E598E9" w14:textId="77777777" w:rsidR="00F702A4" w:rsidRDefault="00F702A4" w:rsidP="00F702A4">
      <w:pPr>
        <w:numPr>
          <w:ilvl w:val="0"/>
          <w:numId w:val="2"/>
        </w:numPr>
        <w:rPr>
          <w:rFonts w:ascii="Arial" w:hAnsi="Arial" w:cs="Arial"/>
          <w:sz w:val="24"/>
          <w:szCs w:val="24"/>
        </w:rPr>
      </w:pPr>
      <w:r w:rsidRPr="0028251C">
        <w:rPr>
          <w:rFonts w:ascii="Arial" w:hAnsi="Arial" w:cs="Arial"/>
          <w:sz w:val="24"/>
          <w:szCs w:val="24"/>
        </w:rPr>
        <w:t>Have regard to equality and diversity</w:t>
      </w:r>
    </w:p>
    <w:p w14:paraId="2B8E4364" w14:textId="77777777" w:rsidR="0028251C" w:rsidRPr="0028251C" w:rsidRDefault="0028251C" w:rsidP="0028251C">
      <w:pPr>
        <w:rPr>
          <w:rFonts w:ascii="Arial" w:hAnsi="Arial" w:cs="Arial"/>
          <w:sz w:val="24"/>
          <w:szCs w:val="24"/>
        </w:rPr>
      </w:pPr>
    </w:p>
    <w:p w14:paraId="3127E2D2" w14:textId="77777777" w:rsidR="00F702A4" w:rsidRPr="0028251C" w:rsidRDefault="00F702A4" w:rsidP="00F702A4">
      <w:pPr>
        <w:rPr>
          <w:rFonts w:ascii="Arial" w:hAnsi="Arial" w:cs="Arial"/>
          <w:sz w:val="24"/>
          <w:szCs w:val="24"/>
        </w:rPr>
      </w:pPr>
      <w:r w:rsidRPr="0028251C">
        <w:rPr>
          <w:rFonts w:ascii="Arial" w:hAnsi="Arial" w:cs="Arial"/>
          <w:b/>
          <w:bCs/>
          <w:sz w:val="24"/>
          <w:szCs w:val="24"/>
          <w:u w:val="single"/>
        </w:rPr>
        <w:t>What we Communicate</w:t>
      </w:r>
    </w:p>
    <w:p w14:paraId="62356F03" w14:textId="230C0D3C" w:rsidR="00F702A4" w:rsidRPr="0028251C" w:rsidRDefault="00C7402B" w:rsidP="00F702A4">
      <w:pPr>
        <w:rPr>
          <w:rFonts w:ascii="Arial" w:hAnsi="Arial" w:cs="Arial"/>
          <w:sz w:val="24"/>
          <w:szCs w:val="24"/>
        </w:rPr>
      </w:pPr>
      <w:r w:rsidRPr="0028251C">
        <w:rPr>
          <w:rFonts w:ascii="Arial" w:hAnsi="Arial" w:cs="Arial"/>
          <w:sz w:val="24"/>
          <w:szCs w:val="24"/>
        </w:rPr>
        <w:t>Website:</w:t>
      </w:r>
    </w:p>
    <w:p w14:paraId="36F0AAAF" w14:textId="77777777" w:rsidR="00F702A4" w:rsidRPr="0028251C" w:rsidRDefault="00F702A4" w:rsidP="00F702A4">
      <w:pPr>
        <w:numPr>
          <w:ilvl w:val="0"/>
          <w:numId w:val="3"/>
        </w:numPr>
        <w:rPr>
          <w:rFonts w:ascii="Arial" w:hAnsi="Arial" w:cs="Arial"/>
          <w:sz w:val="24"/>
          <w:szCs w:val="24"/>
        </w:rPr>
      </w:pPr>
      <w:r w:rsidRPr="0028251C">
        <w:rPr>
          <w:rFonts w:ascii="Arial" w:hAnsi="Arial" w:cs="Arial"/>
          <w:sz w:val="24"/>
          <w:szCs w:val="24"/>
        </w:rPr>
        <w:t>Contact information for the Parish Clerk and Parish Councillors</w:t>
      </w:r>
    </w:p>
    <w:p w14:paraId="49D0BC9D" w14:textId="77777777" w:rsidR="00F702A4" w:rsidRPr="0028251C" w:rsidRDefault="00F702A4" w:rsidP="00F702A4">
      <w:pPr>
        <w:numPr>
          <w:ilvl w:val="0"/>
          <w:numId w:val="3"/>
        </w:numPr>
        <w:rPr>
          <w:rFonts w:ascii="Arial" w:hAnsi="Arial" w:cs="Arial"/>
          <w:sz w:val="24"/>
          <w:szCs w:val="24"/>
        </w:rPr>
      </w:pPr>
      <w:r w:rsidRPr="0028251C">
        <w:rPr>
          <w:rFonts w:ascii="Arial" w:hAnsi="Arial" w:cs="Arial"/>
          <w:sz w:val="24"/>
          <w:szCs w:val="24"/>
        </w:rPr>
        <w:t>Parish Council documents</w:t>
      </w:r>
    </w:p>
    <w:p w14:paraId="67E09FFC" w14:textId="77777777" w:rsidR="00F702A4" w:rsidRPr="0028251C" w:rsidRDefault="00F702A4" w:rsidP="00F702A4">
      <w:pPr>
        <w:numPr>
          <w:ilvl w:val="0"/>
          <w:numId w:val="3"/>
        </w:numPr>
        <w:rPr>
          <w:rFonts w:ascii="Arial" w:hAnsi="Arial" w:cs="Arial"/>
          <w:sz w:val="24"/>
          <w:szCs w:val="24"/>
        </w:rPr>
      </w:pPr>
      <w:r w:rsidRPr="0028251C">
        <w:rPr>
          <w:rFonts w:ascii="Arial" w:hAnsi="Arial" w:cs="Arial"/>
          <w:sz w:val="24"/>
          <w:szCs w:val="24"/>
        </w:rPr>
        <w:t>Meeting times and dates</w:t>
      </w:r>
    </w:p>
    <w:p w14:paraId="2F66754B" w14:textId="77777777" w:rsidR="00F702A4" w:rsidRPr="0028251C" w:rsidRDefault="00F702A4" w:rsidP="00F702A4">
      <w:pPr>
        <w:numPr>
          <w:ilvl w:val="0"/>
          <w:numId w:val="3"/>
        </w:numPr>
        <w:rPr>
          <w:rFonts w:ascii="Arial" w:hAnsi="Arial" w:cs="Arial"/>
          <w:sz w:val="24"/>
          <w:szCs w:val="24"/>
        </w:rPr>
      </w:pPr>
      <w:r w:rsidRPr="0028251C">
        <w:rPr>
          <w:rFonts w:ascii="Arial" w:hAnsi="Arial" w:cs="Arial"/>
          <w:sz w:val="24"/>
          <w:szCs w:val="24"/>
        </w:rPr>
        <w:lastRenderedPageBreak/>
        <w:t>Local events</w:t>
      </w:r>
    </w:p>
    <w:p w14:paraId="08AE838F" w14:textId="6D0594ED" w:rsidR="00F702A4" w:rsidRPr="0028251C" w:rsidRDefault="00F702A4" w:rsidP="00F702A4">
      <w:pPr>
        <w:numPr>
          <w:ilvl w:val="0"/>
          <w:numId w:val="3"/>
        </w:numPr>
        <w:rPr>
          <w:rFonts w:ascii="Arial" w:hAnsi="Arial" w:cs="Arial"/>
          <w:sz w:val="24"/>
          <w:szCs w:val="24"/>
        </w:rPr>
      </w:pPr>
      <w:r w:rsidRPr="0028251C">
        <w:rPr>
          <w:rFonts w:ascii="Arial" w:hAnsi="Arial" w:cs="Arial"/>
          <w:sz w:val="24"/>
          <w:szCs w:val="24"/>
        </w:rPr>
        <w:t>Newly enacted Parish Council decisions</w:t>
      </w:r>
      <w:r w:rsidR="00C7402B" w:rsidRPr="0028251C">
        <w:rPr>
          <w:rFonts w:ascii="Arial" w:hAnsi="Arial" w:cs="Arial"/>
          <w:sz w:val="24"/>
          <w:szCs w:val="24"/>
        </w:rPr>
        <w:t xml:space="preserve"> (via minutes of meetings)</w:t>
      </w:r>
    </w:p>
    <w:p w14:paraId="6C3EDE1A" w14:textId="49F72119" w:rsidR="00F702A4" w:rsidRPr="0028251C" w:rsidRDefault="00C7402B" w:rsidP="00F702A4">
      <w:pPr>
        <w:numPr>
          <w:ilvl w:val="0"/>
          <w:numId w:val="4"/>
        </w:numPr>
        <w:rPr>
          <w:rFonts w:ascii="Arial" w:hAnsi="Arial" w:cs="Arial"/>
          <w:sz w:val="24"/>
          <w:szCs w:val="24"/>
        </w:rPr>
      </w:pPr>
      <w:r w:rsidRPr="0028251C">
        <w:rPr>
          <w:rFonts w:ascii="Arial" w:hAnsi="Arial" w:cs="Arial"/>
          <w:sz w:val="24"/>
          <w:szCs w:val="24"/>
        </w:rPr>
        <w:t>Local transport information (bus services)</w:t>
      </w:r>
    </w:p>
    <w:p w14:paraId="42DB8C79" w14:textId="68738F55" w:rsidR="00F702A4" w:rsidRPr="0028251C" w:rsidRDefault="00C7402B" w:rsidP="00F702A4">
      <w:pPr>
        <w:numPr>
          <w:ilvl w:val="0"/>
          <w:numId w:val="4"/>
        </w:numPr>
        <w:rPr>
          <w:rFonts w:ascii="Arial" w:hAnsi="Arial" w:cs="Arial"/>
          <w:sz w:val="24"/>
          <w:szCs w:val="24"/>
        </w:rPr>
      </w:pPr>
      <w:r w:rsidRPr="0028251C">
        <w:rPr>
          <w:rFonts w:ascii="Arial" w:hAnsi="Arial" w:cs="Arial"/>
          <w:sz w:val="24"/>
          <w:szCs w:val="24"/>
        </w:rPr>
        <w:t>Warcop Ranges firing times and access days.</w:t>
      </w:r>
    </w:p>
    <w:p w14:paraId="7BA8CFB3" w14:textId="77777777" w:rsidR="00F702A4" w:rsidRPr="0028251C" w:rsidRDefault="00F702A4" w:rsidP="00F702A4">
      <w:pPr>
        <w:numPr>
          <w:ilvl w:val="0"/>
          <w:numId w:val="4"/>
        </w:numPr>
        <w:rPr>
          <w:rFonts w:ascii="Arial" w:hAnsi="Arial" w:cs="Arial"/>
          <w:sz w:val="24"/>
          <w:szCs w:val="24"/>
        </w:rPr>
      </w:pPr>
      <w:r w:rsidRPr="0028251C">
        <w:rPr>
          <w:rFonts w:ascii="Arial" w:hAnsi="Arial" w:cs="Arial"/>
          <w:sz w:val="24"/>
          <w:szCs w:val="24"/>
        </w:rPr>
        <w:t>Legally required notifications</w:t>
      </w:r>
    </w:p>
    <w:p w14:paraId="63E0B01C" w14:textId="6CA44B64" w:rsidR="00C7402B" w:rsidRPr="0028251C" w:rsidRDefault="00C7402B" w:rsidP="00F702A4">
      <w:pPr>
        <w:numPr>
          <w:ilvl w:val="0"/>
          <w:numId w:val="4"/>
        </w:numPr>
        <w:rPr>
          <w:rFonts w:ascii="Arial" w:hAnsi="Arial" w:cs="Arial"/>
          <w:sz w:val="24"/>
          <w:szCs w:val="24"/>
        </w:rPr>
      </w:pPr>
      <w:r w:rsidRPr="0028251C">
        <w:rPr>
          <w:rFonts w:ascii="Arial" w:hAnsi="Arial" w:cs="Arial"/>
          <w:sz w:val="24"/>
          <w:szCs w:val="24"/>
        </w:rPr>
        <w:t>Local church services</w:t>
      </w:r>
    </w:p>
    <w:p w14:paraId="0C36EC02" w14:textId="268B0D64" w:rsidR="00F702A4" w:rsidRDefault="00F702A4" w:rsidP="00F702A4">
      <w:pPr>
        <w:rPr>
          <w:rFonts w:ascii="Arial" w:hAnsi="Arial" w:cs="Arial"/>
          <w:sz w:val="24"/>
          <w:szCs w:val="24"/>
        </w:rPr>
      </w:pPr>
      <w:r w:rsidRPr="0028251C">
        <w:rPr>
          <w:rFonts w:ascii="Arial" w:hAnsi="Arial" w:cs="Arial"/>
          <w:sz w:val="24"/>
          <w:szCs w:val="24"/>
        </w:rPr>
        <w:t>Where an outside body asks to use our communications channels to distribute their own information or advertise an event to residents, this will need prior approval by the Parish Council. Outside bodies include user groups, local groups, other councils, or businesses. Any outside information should adhere to standards on clarity, usefulness and legality and should not disparage the Parish Council. The Parish Council website shall be used purely for P</w:t>
      </w:r>
      <w:r w:rsidR="00C7402B" w:rsidRPr="0028251C">
        <w:rPr>
          <w:rFonts w:ascii="Arial" w:hAnsi="Arial" w:cs="Arial"/>
          <w:sz w:val="24"/>
          <w:szCs w:val="24"/>
        </w:rPr>
        <w:t>arish</w:t>
      </w:r>
      <w:r w:rsidRPr="0028251C">
        <w:rPr>
          <w:rFonts w:ascii="Arial" w:hAnsi="Arial" w:cs="Arial"/>
          <w:sz w:val="24"/>
          <w:szCs w:val="24"/>
        </w:rPr>
        <w:t xml:space="preserve"> information</w:t>
      </w:r>
      <w:r w:rsidR="00C7402B" w:rsidRPr="0028251C">
        <w:rPr>
          <w:rFonts w:ascii="Arial" w:hAnsi="Arial" w:cs="Arial"/>
          <w:sz w:val="24"/>
          <w:szCs w:val="24"/>
        </w:rPr>
        <w:t xml:space="preserve"> and may not be used for commercial advertising purposes.</w:t>
      </w:r>
    </w:p>
    <w:p w14:paraId="49A84420" w14:textId="77777777" w:rsidR="0028251C" w:rsidRPr="0028251C" w:rsidRDefault="0028251C" w:rsidP="00F702A4">
      <w:pPr>
        <w:rPr>
          <w:rFonts w:ascii="Arial" w:hAnsi="Arial" w:cs="Arial"/>
          <w:sz w:val="24"/>
          <w:szCs w:val="24"/>
        </w:rPr>
      </w:pPr>
    </w:p>
    <w:p w14:paraId="3208BC6E" w14:textId="77777777" w:rsidR="00F702A4" w:rsidRPr="0028251C" w:rsidRDefault="00F702A4" w:rsidP="00F702A4">
      <w:pPr>
        <w:rPr>
          <w:rFonts w:ascii="Arial" w:hAnsi="Arial" w:cs="Arial"/>
          <w:sz w:val="24"/>
          <w:szCs w:val="24"/>
        </w:rPr>
      </w:pPr>
      <w:r w:rsidRPr="0028251C">
        <w:rPr>
          <w:rFonts w:ascii="Arial" w:hAnsi="Arial" w:cs="Arial"/>
          <w:b/>
          <w:bCs/>
          <w:sz w:val="24"/>
          <w:szCs w:val="24"/>
          <w:u w:val="single"/>
        </w:rPr>
        <w:t>Who Communicates?</w:t>
      </w:r>
    </w:p>
    <w:p w14:paraId="1431882D" w14:textId="5FC6A358" w:rsidR="00F702A4" w:rsidRPr="0028251C" w:rsidRDefault="00F702A4" w:rsidP="00F702A4">
      <w:pPr>
        <w:rPr>
          <w:rFonts w:ascii="Arial" w:hAnsi="Arial" w:cs="Arial"/>
          <w:sz w:val="24"/>
          <w:szCs w:val="24"/>
        </w:rPr>
      </w:pPr>
      <w:r w:rsidRPr="0028251C">
        <w:rPr>
          <w:rFonts w:ascii="Arial" w:hAnsi="Arial" w:cs="Arial"/>
          <w:sz w:val="24"/>
          <w:szCs w:val="24"/>
        </w:rPr>
        <w:t xml:space="preserve">The Clerk will be the main contact </w:t>
      </w:r>
      <w:r w:rsidR="00C7402B" w:rsidRPr="0028251C">
        <w:rPr>
          <w:rFonts w:ascii="Arial" w:hAnsi="Arial" w:cs="Arial"/>
          <w:sz w:val="24"/>
          <w:szCs w:val="24"/>
        </w:rPr>
        <w:t>for the Parish Council</w:t>
      </w:r>
      <w:r w:rsidRPr="0028251C">
        <w:rPr>
          <w:rFonts w:ascii="Arial" w:hAnsi="Arial" w:cs="Arial"/>
          <w:sz w:val="24"/>
          <w:szCs w:val="24"/>
        </w:rPr>
        <w:t xml:space="preserve"> and </w:t>
      </w:r>
      <w:r w:rsidR="00C7402B" w:rsidRPr="0028251C">
        <w:rPr>
          <w:rFonts w:ascii="Arial" w:hAnsi="Arial" w:cs="Arial"/>
          <w:sz w:val="24"/>
          <w:szCs w:val="24"/>
        </w:rPr>
        <w:t xml:space="preserve">will </w:t>
      </w:r>
      <w:r w:rsidRPr="0028251C">
        <w:rPr>
          <w:rFonts w:ascii="Arial" w:hAnsi="Arial" w:cs="Arial"/>
          <w:sz w:val="24"/>
          <w:szCs w:val="24"/>
        </w:rPr>
        <w:t xml:space="preserve">forward </w:t>
      </w:r>
      <w:r w:rsidR="00C7402B" w:rsidRPr="0028251C">
        <w:rPr>
          <w:rFonts w:ascii="Arial" w:hAnsi="Arial" w:cs="Arial"/>
          <w:sz w:val="24"/>
          <w:szCs w:val="24"/>
        </w:rPr>
        <w:t xml:space="preserve">information </w:t>
      </w:r>
      <w:r w:rsidRPr="0028251C">
        <w:rPr>
          <w:rFonts w:ascii="Arial" w:hAnsi="Arial" w:cs="Arial"/>
          <w:sz w:val="24"/>
          <w:szCs w:val="24"/>
        </w:rPr>
        <w:t>through to full council for any action/agreement.</w:t>
      </w:r>
    </w:p>
    <w:p w14:paraId="4B41F360" w14:textId="77777777" w:rsidR="00F702A4" w:rsidRPr="0028251C" w:rsidRDefault="00F702A4" w:rsidP="00F702A4">
      <w:pPr>
        <w:rPr>
          <w:rFonts w:ascii="Arial" w:hAnsi="Arial" w:cs="Arial"/>
          <w:sz w:val="24"/>
          <w:szCs w:val="24"/>
        </w:rPr>
      </w:pPr>
      <w:r w:rsidRPr="0028251C">
        <w:rPr>
          <w:rFonts w:ascii="Arial" w:hAnsi="Arial" w:cs="Arial"/>
          <w:sz w:val="24"/>
          <w:szCs w:val="24"/>
        </w:rPr>
        <w:t>Councillors, when communicating with members of the public and other local groups should uphold the Code of Conduct/Communications Principles and communicate in a clear, informative manner. They should help in so far as possible (</w:t>
      </w:r>
      <w:r w:rsidRPr="0028251C">
        <w:rPr>
          <w:rFonts w:ascii="Arial" w:hAnsi="Arial" w:cs="Arial"/>
          <w:i/>
          <w:iCs/>
          <w:sz w:val="24"/>
          <w:szCs w:val="24"/>
        </w:rPr>
        <w:t>within pc powers</w:t>
      </w:r>
      <w:r w:rsidRPr="0028251C">
        <w:rPr>
          <w:rFonts w:ascii="Arial" w:hAnsi="Arial" w:cs="Arial"/>
          <w:sz w:val="24"/>
          <w:szCs w:val="24"/>
        </w:rPr>
        <w:t>) to resolve an issue or forward them on to the appropriate authority.</w:t>
      </w:r>
    </w:p>
    <w:p w14:paraId="34303166" w14:textId="77777777" w:rsidR="0028251C" w:rsidRPr="0028251C" w:rsidRDefault="0028251C" w:rsidP="00F702A4">
      <w:pPr>
        <w:rPr>
          <w:rFonts w:ascii="Arial" w:hAnsi="Arial" w:cs="Arial"/>
          <w:sz w:val="24"/>
          <w:szCs w:val="24"/>
        </w:rPr>
      </w:pPr>
    </w:p>
    <w:p w14:paraId="7D3854AD" w14:textId="77777777" w:rsidR="0028251C" w:rsidRPr="0028251C" w:rsidRDefault="0028251C" w:rsidP="0028251C">
      <w:pPr>
        <w:rPr>
          <w:rFonts w:ascii="Arial" w:hAnsi="Arial" w:cs="Arial"/>
          <w:sz w:val="24"/>
          <w:szCs w:val="24"/>
        </w:rPr>
      </w:pPr>
    </w:p>
    <w:p w14:paraId="75156402" w14:textId="77777777" w:rsidR="0028251C" w:rsidRPr="0028251C" w:rsidRDefault="0028251C" w:rsidP="0028251C">
      <w:pPr>
        <w:rPr>
          <w:rFonts w:ascii="Arial" w:hAnsi="Arial" w:cs="Arial"/>
          <w:sz w:val="24"/>
          <w:szCs w:val="24"/>
        </w:rPr>
      </w:pPr>
    </w:p>
    <w:p w14:paraId="24ADEF13" w14:textId="5AC09218" w:rsidR="00FD402F" w:rsidRPr="00F7716D" w:rsidRDefault="00FD402F" w:rsidP="00FD402F">
      <w:pPr>
        <w:pStyle w:val="BodyText"/>
        <w:ind w:right="532"/>
        <w:rPr>
          <w:rFonts w:ascii="Arial" w:hAnsi="Arial" w:cs="Arial"/>
          <w:b/>
          <w:bCs/>
          <w:i/>
          <w:iCs/>
          <w:sz w:val="24"/>
          <w:szCs w:val="24"/>
        </w:rPr>
      </w:pPr>
      <w:r w:rsidRPr="00F7716D">
        <w:rPr>
          <w:rFonts w:ascii="Arial" w:hAnsi="Arial" w:cs="Arial"/>
          <w:b/>
          <w:bCs/>
          <w:i/>
          <w:iCs/>
          <w:sz w:val="24"/>
          <w:szCs w:val="24"/>
        </w:rPr>
        <w:t xml:space="preserve">Approved for use by Warcop Parish Council at </w:t>
      </w:r>
      <w:r>
        <w:rPr>
          <w:rFonts w:ascii="Arial" w:hAnsi="Arial" w:cs="Arial"/>
          <w:b/>
          <w:bCs/>
          <w:i/>
          <w:iCs/>
          <w:sz w:val="24"/>
          <w:szCs w:val="24"/>
        </w:rPr>
        <w:t>the</w:t>
      </w:r>
      <w:r>
        <w:rPr>
          <w:rFonts w:ascii="Arial" w:hAnsi="Arial" w:cs="Arial"/>
          <w:b/>
          <w:bCs/>
          <w:i/>
          <w:iCs/>
          <w:sz w:val="24"/>
          <w:szCs w:val="24"/>
        </w:rPr>
        <w:t xml:space="preserve"> ordinary </w:t>
      </w:r>
      <w:r w:rsidRPr="00F7716D">
        <w:rPr>
          <w:rFonts w:ascii="Arial" w:hAnsi="Arial" w:cs="Arial"/>
          <w:b/>
          <w:bCs/>
          <w:i/>
          <w:iCs/>
          <w:sz w:val="24"/>
          <w:szCs w:val="24"/>
        </w:rPr>
        <w:t xml:space="preserve">Meeting on </w:t>
      </w:r>
      <w:r>
        <w:rPr>
          <w:rFonts w:ascii="Arial" w:hAnsi="Arial" w:cs="Arial"/>
          <w:b/>
          <w:bCs/>
          <w:i/>
          <w:iCs/>
          <w:sz w:val="24"/>
          <w:szCs w:val="24"/>
        </w:rPr>
        <w:t>12/09/2024</w:t>
      </w:r>
    </w:p>
    <w:p w14:paraId="3DFAD00D" w14:textId="77777777" w:rsidR="0028251C" w:rsidRPr="0028251C" w:rsidRDefault="0028251C" w:rsidP="0028251C">
      <w:pPr>
        <w:rPr>
          <w:rFonts w:ascii="Arial" w:hAnsi="Arial" w:cs="Arial"/>
          <w:sz w:val="24"/>
          <w:szCs w:val="24"/>
        </w:rPr>
      </w:pPr>
    </w:p>
    <w:p w14:paraId="5A0C5F55" w14:textId="77777777" w:rsidR="0028251C" w:rsidRPr="0028251C" w:rsidRDefault="0028251C" w:rsidP="0028251C">
      <w:pPr>
        <w:rPr>
          <w:rFonts w:ascii="Arial" w:hAnsi="Arial" w:cs="Arial"/>
          <w:sz w:val="24"/>
          <w:szCs w:val="24"/>
        </w:rPr>
      </w:pPr>
    </w:p>
    <w:p w14:paraId="3AF8FE16" w14:textId="77777777" w:rsidR="0028251C" w:rsidRPr="00F702A4" w:rsidRDefault="0028251C" w:rsidP="00F702A4"/>
    <w:sectPr w:rsidR="0028251C" w:rsidRPr="00F702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DA81" w14:textId="77777777" w:rsidR="00AC666E" w:rsidRDefault="00AC666E" w:rsidP="00713B49">
      <w:pPr>
        <w:spacing w:after="0" w:line="240" w:lineRule="auto"/>
      </w:pPr>
      <w:r>
        <w:separator/>
      </w:r>
    </w:p>
  </w:endnote>
  <w:endnote w:type="continuationSeparator" w:id="0">
    <w:p w14:paraId="34D03D3A" w14:textId="77777777" w:rsidR="00AC666E" w:rsidRDefault="00AC666E" w:rsidP="0071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0D24B" w14:textId="77777777" w:rsidR="00713B49" w:rsidRDefault="00713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ECE2" w14:textId="77777777" w:rsidR="00713B49" w:rsidRDefault="00713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8341" w14:textId="77777777" w:rsidR="00713B49" w:rsidRDefault="00713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98EC" w14:textId="77777777" w:rsidR="00AC666E" w:rsidRDefault="00AC666E" w:rsidP="00713B49">
      <w:pPr>
        <w:spacing w:after="0" w:line="240" w:lineRule="auto"/>
      </w:pPr>
      <w:r>
        <w:separator/>
      </w:r>
    </w:p>
  </w:footnote>
  <w:footnote w:type="continuationSeparator" w:id="0">
    <w:p w14:paraId="7476F32B" w14:textId="77777777" w:rsidR="00AC666E" w:rsidRDefault="00AC666E" w:rsidP="0071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4611" w14:textId="77777777" w:rsidR="00713B49" w:rsidRDefault="00713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B7A9" w14:textId="6C5E22DA" w:rsidR="00713B49" w:rsidRDefault="00713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38CF" w14:textId="77777777" w:rsidR="00713B49" w:rsidRDefault="0071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332A"/>
    <w:multiLevelType w:val="multilevel"/>
    <w:tmpl w:val="111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CD10FD"/>
    <w:multiLevelType w:val="multilevel"/>
    <w:tmpl w:val="B8F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D234EC"/>
    <w:multiLevelType w:val="multilevel"/>
    <w:tmpl w:val="0542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6D7D56"/>
    <w:multiLevelType w:val="multilevel"/>
    <w:tmpl w:val="47AC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064660">
    <w:abstractNumId w:val="0"/>
  </w:num>
  <w:num w:numId="2" w16cid:durableId="56443410">
    <w:abstractNumId w:val="1"/>
  </w:num>
  <w:num w:numId="3" w16cid:durableId="776490768">
    <w:abstractNumId w:val="3"/>
  </w:num>
  <w:num w:numId="4" w16cid:durableId="126904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A4"/>
    <w:rsid w:val="0004517B"/>
    <w:rsid w:val="000E1511"/>
    <w:rsid w:val="00120598"/>
    <w:rsid w:val="0024023A"/>
    <w:rsid w:val="002633B1"/>
    <w:rsid w:val="0028251C"/>
    <w:rsid w:val="00301BE8"/>
    <w:rsid w:val="003F2211"/>
    <w:rsid w:val="006A06FE"/>
    <w:rsid w:val="006D2C09"/>
    <w:rsid w:val="00713B49"/>
    <w:rsid w:val="00745B22"/>
    <w:rsid w:val="008975C7"/>
    <w:rsid w:val="00AB741C"/>
    <w:rsid w:val="00AC626B"/>
    <w:rsid w:val="00AC666E"/>
    <w:rsid w:val="00B60CC9"/>
    <w:rsid w:val="00B856CC"/>
    <w:rsid w:val="00C7402B"/>
    <w:rsid w:val="00CD388A"/>
    <w:rsid w:val="00D4166C"/>
    <w:rsid w:val="00EC5852"/>
    <w:rsid w:val="00F702A4"/>
    <w:rsid w:val="00FD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F0FEC"/>
  <w15:chartTrackingRefBased/>
  <w15:docId w15:val="{F9E2FB26-04CF-4053-B0A6-AE2ECDDB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A4"/>
    <w:rPr>
      <w:color w:val="0563C1" w:themeColor="hyperlink"/>
      <w:u w:val="single"/>
    </w:rPr>
  </w:style>
  <w:style w:type="character" w:styleId="UnresolvedMention">
    <w:name w:val="Unresolved Mention"/>
    <w:basedOn w:val="DefaultParagraphFont"/>
    <w:uiPriority w:val="99"/>
    <w:semiHidden/>
    <w:unhideWhenUsed/>
    <w:rsid w:val="00F702A4"/>
    <w:rPr>
      <w:color w:val="605E5C"/>
      <w:shd w:val="clear" w:color="auto" w:fill="E1DFDD"/>
    </w:rPr>
  </w:style>
  <w:style w:type="paragraph" w:styleId="Header">
    <w:name w:val="header"/>
    <w:basedOn w:val="Normal"/>
    <w:link w:val="HeaderChar"/>
    <w:uiPriority w:val="99"/>
    <w:unhideWhenUsed/>
    <w:rsid w:val="00713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49"/>
  </w:style>
  <w:style w:type="paragraph" w:styleId="Footer">
    <w:name w:val="footer"/>
    <w:basedOn w:val="Normal"/>
    <w:link w:val="FooterChar"/>
    <w:uiPriority w:val="99"/>
    <w:unhideWhenUsed/>
    <w:rsid w:val="0071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49"/>
  </w:style>
  <w:style w:type="paragraph" w:styleId="BodyText">
    <w:name w:val="Body Text"/>
    <w:basedOn w:val="Normal"/>
    <w:link w:val="BodyTextChar"/>
    <w:uiPriority w:val="1"/>
    <w:qFormat/>
    <w:rsid w:val="0028251C"/>
    <w:pPr>
      <w:widowControl w:val="0"/>
      <w:autoSpaceDE w:val="0"/>
      <w:autoSpaceDN w:val="0"/>
      <w:spacing w:after="0" w:line="240" w:lineRule="auto"/>
      <w:ind w:left="118"/>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28251C"/>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998770">
      <w:bodyDiv w:val="1"/>
      <w:marLeft w:val="0"/>
      <w:marRight w:val="0"/>
      <w:marTop w:val="0"/>
      <w:marBottom w:val="0"/>
      <w:divBdr>
        <w:top w:val="none" w:sz="0" w:space="0" w:color="auto"/>
        <w:left w:val="none" w:sz="0" w:space="0" w:color="auto"/>
        <w:bottom w:val="none" w:sz="0" w:space="0" w:color="auto"/>
        <w:right w:val="none" w:sz="0" w:space="0" w:color="auto"/>
      </w:divBdr>
    </w:div>
    <w:div w:id="20415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cop-pc.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ap1\Documents\Parish%20Council\Procedures\Policies\heidi.strong45@gmail.com" TargetMode="External"/><Relationship Id="rId4" Type="http://schemas.openxmlformats.org/officeDocument/2006/relationships/settings" Target="settings.xml"/><Relationship Id="rId9" Type="http://schemas.openxmlformats.org/officeDocument/2006/relationships/hyperlink" Target="mailto:clerk@NormantonWoldsPC.onmicroso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F48C-4D92-478F-8149-89A97766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Andrew Parkinson</cp:lastModifiedBy>
  <cp:revision>2</cp:revision>
  <dcterms:created xsi:type="dcterms:W3CDTF">2024-09-13T09:55:00Z</dcterms:created>
  <dcterms:modified xsi:type="dcterms:W3CDTF">2024-09-13T09:55:00Z</dcterms:modified>
</cp:coreProperties>
</file>