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1AF4" w14:textId="63F9413D" w:rsidR="00B07FEE" w:rsidRDefault="00223E78" w:rsidP="00223E78">
      <w:pPr>
        <w:jc w:val="center"/>
        <w:rPr>
          <w:b/>
          <w:bCs/>
          <w:sz w:val="28"/>
          <w:szCs w:val="28"/>
        </w:rPr>
      </w:pPr>
      <w:r w:rsidRPr="00223E78">
        <w:rPr>
          <w:b/>
          <w:bCs/>
          <w:sz w:val="28"/>
          <w:szCs w:val="28"/>
        </w:rPr>
        <w:t>WARCOP PARISH COUNCIL – STRATEGIC ACTION PLAN</w:t>
      </w:r>
      <w:r w:rsidR="008020E2">
        <w:rPr>
          <w:b/>
          <w:bCs/>
          <w:sz w:val="28"/>
          <w:szCs w:val="28"/>
        </w:rPr>
        <w:t xml:space="preserve"> 2024 -2029</w:t>
      </w:r>
    </w:p>
    <w:p w14:paraId="16982CBB" w14:textId="4E1C5359" w:rsidR="00676C32" w:rsidRDefault="00676C32" w:rsidP="00223E78">
      <w:pPr>
        <w:jc w:val="center"/>
        <w:rPr>
          <w:sz w:val="24"/>
          <w:szCs w:val="24"/>
        </w:rPr>
      </w:pPr>
      <w:r w:rsidRPr="00730DA6">
        <w:rPr>
          <w:b/>
          <w:bCs/>
          <w:sz w:val="24"/>
          <w:szCs w:val="24"/>
        </w:rPr>
        <w:t xml:space="preserve">Serving the communities of Bleatarn, Coupland Beck, Sandford &amp; Warcop </w:t>
      </w:r>
      <w:r>
        <w:rPr>
          <w:sz w:val="24"/>
          <w:szCs w:val="24"/>
        </w:rPr>
        <w:t xml:space="preserve">– Visit: </w:t>
      </w:r>
      <w:r w:rsidRPr="00676C32">
        <w:rPr>
          <w:sz w:val="24"/>
          <w:szCs w:val="24"/>
        </w:rPr>
        <w:t>warcop-pc.org.uk</w:t>
      </w:r>
    </w:p>
    <w:p w14:paraId="53392C49" w14:textId="50E80BDF" w:rsidR="007B1A5C" w:rsidRPr="00051E68" w:rsidRDefault="007B1A5C" w:rsidP="007B1A5C">
      <w:pPr>
        <w:spacing w:after="0"/>
        <w:rPr>
          <w:b/>
          <w:bCs/>
          <w:sz w:val="24"/>
          <w:szCs w:val="24"/>
          <w:u w:val="single"/>
        </w:rPr>
      </w:pPr>
      <w:r w:rsidRPr="00051E68">
        <w:rPr>
          <w:b/>
          <w:bCs/>
          <w:sz w:val="24"/>
          <w:szCs w:val="24"/>
          <w:u w:val="single"/>
        </w:rPr>
        <w:t>Overview</w:t>
      </w:r>
    </w:p>
    <w:p w14:paraId="08750FA7" w14:textId="4DB7D417" w:rsidR="007B1A5C" w:rsidRDefault="007B1A5C" w:rsidP="00E443ED">
      <w:pPr>
        <w:spacing w:after="0"/>
        <w:rPr>
          <w:sz w:val="24"/>
          <w:szCs w:val="24"/>
        </w:rPr>
      </w:pPr>
      <w:r w:rsidRPr="00E443ED">
        <w:rPr>
          <w:sz w:val="24"/>
          <w:szCs w:val="24"/>
        </w:rPr>
        <w:t>This Strategic Action Plan provides a framework for Warcop Parish Council to work in the best interests of all who live and work in the paris</w:t>
      </w:r>
      <w:r w:rsidR="00122B01" w:rsidRPr="00E443ED">
        <w:rPr>
          <w:sz w:val="24"/>
          <w:szCs w:val="24"/>
        </w:rPr>
        <w:t>h</w:t>
      </w:r>
      <w:r w:rsidRPr="00E443ED">
        <w:rPr>
          <w:sz w:val="24"/>
          <w:szCs w:val="24"/>
        </w:rPr>
        <w:t>. It sets out the Parish Council’s</w:t>
      </w:r>
      <w:r w:rsidR="00122B01" w:rsidRPr="00E443ED">
        <w:rPr>
          <w:sz w:val="24"/>
          <w:szCs w:val="24"/>
        </w:rPr>
        <w:t xml:space="preserve"> vision</w:t>
      </w:r>
      <w:r w:rsidRPr="00E443ED">
        <w:rPr>
          <w:sz w:val="24"/>
          <w:szCs w:val="24"/>
        </w:rPr>
        <w:t xml:space="preserve"> for the next 5 years ensuring that the </w:t>
      </w:r>
      <w:r w:rsidR="00122B01" w:rsidRPr="00E443ED">
        <w:rPr>
          <w:sz w:val="24"/>
          <w:szCs w:val="24"/>
        </w:rPr>
        <w:t>PC</w:t>
      </w:r>
      <w:r w:rsidRPr="00E443ED">
        <w:rPr>
          <w:sz w:val="24"/>
          <w:szCs w:val="24"/>
        </w:rPr>
        <w:t xml:space="preserve"> can take a planned approach to achieving </w:t>
      </w:r>
      <w:r w:rsidR="00B74E7D">
        <w:rPr>
          <w:sz w:val="24"/>
          <w:szCs w:val="24"/>
        </w:rPr>
        <w:t>its</w:t>
      </w:r>
      <w:r w:rsidRPr="00E443ED">
        <w:rPr>
          <w:sz w:val="24"/>
          <w:szCs w:val="24"/>
        </w:rPr>
        <w:t xml:space="preserve"> </w:t>
      </w:r>
      <w:r w:rsidR="00122B01" w:rsidRPr="00E443ED">
        <w:rPr>
          <w:sz w:val="24"/>
          <w:szCs w:val="24"/>
        </w:rPr>
        <w:t>objectives. It is hoped that this Strategic Action Plan will be a ‘live’ document setting out what the Parish Council can realistically achieve. The aim of this plan is to provide residents with a clear insigh</w:t>
      </w:r>
      <w:r w:rsidR="00051E68">
        <w:rPr>
          <w:sz w:val="24"/>
          <w:szCs w:val="24"/>
        </w:rPr>
        <w:t xml:space="preserve">t </w:t>
      </w:r>
      <w:r w:rsidR="00064841">
        <w:rPr>
          <w:sz w:val="24"/>
          <w:szCs w:val="24"/>
        </w:rPr>
        <w:t>into</w:t>
      </w:r>
      <w:r w:rsidR="00064841" w:rsidRPr="00E443ED">
        <w:rPr>
          <w:sz w:val="24"/>
          <w:szCs w:val="24"/>
        </w:rPr>
        <w:t xml:space="preserve"> the</w:t>
      </w:r>
      <w:r w:rsidR="00122B01" w:rsidRPr="00E443ED">
        <w:rPr>
          <w:sz w:val="24"/>
          <w:szCs w:val="24"/>
        </w:rPr>
        <w:t xml:space="preserve"> Parish </w:t>
      </w:r>
      <w:r w:rsidR="00604713">
        <w:rPr>
          <w:sz w:val="24"/>
          <w:szCs w:val="24"/>
        </w:rPr>
        <w:t>Council’s desired outcomes</w:t>
      </w:r>
      <w:r w:rsidR="00122B01" w:rsidRPr="00E443ED">
        <w:rPr>
          <w:sz w:val="24"/>
          <w:szCs w:val="24"/>
        </w:rPr>
        <w:t xml:space="preserve"> and how it expects to deliver </w:t>
      </w:r>
      <w:r w:rsidR="00604713">
        <w:rPr>
          <w:sz w:val="24"/>
          <w:szCs w:val="24"/>
        </w:rPr>
        <w:t>them.</w:t>
      </w:r>
      <w:r w:rsidR="00122B01" w:rsidRPr="00E443ED">
        <w:rPr>
          <w:sz w:val="24"/>
          <w:szCs w:val="24"/>
        </w:rPr>
        <w:t xml:space="preserve"> </w:t>
      </w:r>
    </w:p>
    <w:p w14:paraId="5FF3C882" w14:textId="77777777" w:rsidR="00E443ED" w:rsidRPr="00E443ED" w:rsidRDefault="00E443ED" w:rsidP="00E443ED">
      <w:pPr>
        <w:spacing w:after="0"/>
        <w:rPr>
          <w:b/>
          <w:bCs/>
          <w:sz w:val="28"/>
          <w:szCs w:val="28"/>
        </w:rPr>
      </w:pPr>
    </w:p>
    <w:p w14:paraId="3D814C5A" w14:textId="77777777" w:rsidR="00E443ED" w:rsidRPr="00051E68" w:rsidRDefault="00E443ED" w:rsidP="00E443ED">
      <w:pPr>
        <w:spacing w:after="0"/>
        <w:rPr>
          <w:b/>
          <w:bCs/>
          <w:sz w:val="24"/>
          <w:szCs w:val="24"/>
          <w:u w:val="single"/>
        </w:rPr>
      </w:pPr>
      <w:r w:rsidRPr="00051E68">
        <w:rPr>
          <w:b/>
          <w:bCs/>
          <w:sz w:val="24"/>
          <w:szCs w:val="24"/>
          <w:u w:val="single"/>
        </w:rPr>
        <w:t>Timescales</w:t>
      </w:r>
    </w:p>
    <w:p w14:paraId="566EF9D7" w14:textId="5D5C5E37" w:rsidR="00223E78" w:rsidRDefault="00223E78">
      <w:pPr>
        <w:rPr>
          <w:sz w:val="24"/>
          <w:szCs w:val="24"/>
        </w:rPr>
      </w:pPr>
      <w:r w:rsidRPr="00223E78">
        <w:rPr>
          <w:sz w:val="24"/>
          <w:szCs w:val="24"/>
        </w:rPr>
        <w:t>S – Short term (within 12 months); M – Medium term (1-2 years); L – Longer term (3-5 years</w:t>
      </w:r>
      <w:r w:rsidR="00571EC0" w:rsidRPr="00223E78">
        <w:rPr>
          <w:sz w:val="24"/>
          <w:szCs w:val="24"/>
        </w:rPr>
        <w:t>)</w:t>
      </w:r>
      <w:r w:rsidR="00571EC0">
        <w:rPr>
          <w:sz w:val="24"/>
          <w:szCs w:val="24"/>
        </w:rPr>
        <w:t>; O</w:t>
      </w:r>
      <w:r w:rsidR="00143C48">
        <w:rPr>
          <w:sz w:val="24"/>
          <w:szCs w:val="24"/>
        </w:rPr>
        <w:t xml:space="preserve"> </w:t>
      </w:r>
      <w:r w:rsidR="00051E68">
        <w:rPr>
          <w:sz w:val="24"/>
          <w:szCs w:val="24"/>
        </w:rPr>
        <w:t>–</w:t>
      </w:r>
      <w:r w:rsidR="00143C48">
        <w:rPr>
          <w:sz w:val="24"/>
          <w:szCs w:val="24"/>
        </w:rPr>
        <w:t xml:space="preserve"> Ongoing</w:t>
      </w:r>
    </w:p>
    <w:p w14:paraId="6AFE53F4" w14:textId="77777777" w:rsidR="00051E68" w:rsidRPr="00223E78" w:rsidRDefault="00051E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1276"/>
        <w:gridCol w:w="3864"/>
        <w:gridCol w:w="1939"/>
        <w:gridCol w:w="2125"/>
        <w:gridCol w:w="3621"/>
      </w:tblGrid>
      <w:tr w:rsidR="00223E78" w:rsidRPr="00223E78" w14:paraId="6BE5760B" w14:textId="77777777" w:rsidTr="00E443ED">
        <w:tc>
          <w:tcPr>
            <w:tcW w:w="2563" w:type="dxa"/>
            <w:shd w:val="clear" w:color="auto" w:fill="E7E6E6" w:themeFill="background2"/>
          </w:tcPr>
          <w:p w14:paraId="0B978D57" w14:textId="344AA0AF" w:rsidR="00223E78" w:rsidRPr="00223E78" w:rsidRDefault="00223E78" w:rsidP="00223E78">
            <w:pPr>
              <w:jc w:val="center"/>
              <w:rPr>
                <w:sz w:val="24"/>
                <w:szCs w:val="24"/>
              </w:rPr>
            </w:pPr>
            <w:r w:rsidRPr="00223E78">
              <w:rPr>
                <w:sz w:val="24"/>
                <w:szCs w:val="24"/>
              </w:rPr>
              <w:t>TITLE</w:t>
            </w:r>
          </w:p>
        </w:tc>
        <w:tc>
          <w:tcPr>
            <w:tcW w:w="1276" w:type="dxa"/>
            <w:shd w:val="clear" w:color="auto" w:fill="E7E6E6" w:themeFill="background2"/>
          </w:tcPr>
          <w:p w14:paraId="5015FFD2" w14:textId="3FFE2015" w:rsidR="00223E78" w:rsidRPr="00223E78" w:rsidRDefault="00223E78" w:rsidP="00223E78">
            <w:pPr>
              <w:jc w:val="center"/>
              <w:rPr>
                <w:sz w:val="24"/>
                <w:szCs w:val="24"/>
              </w:rPr>
            </w:pPr>
            <w:r w:rsidRPr="00223E78">
              <w:rPr>
                <w:sz w:val="24"/>
                <w:szCs w:val="24"/>
              </w:rPr>
              <w:t>Timescales</w:t>
            </w:r>
          </w:p>
        </w:tc>
        <w:tc>
          <w:tcPr>
            <w:tcW w:w="3864" w:type="dxa"/>
            <w:shd w:val="clear" w:color="auto" w:fill="E7E6E6" w:themeFill="background2"/>
          </w:tcPr>
          <w:p w14:paraId="7704047C" w14:textId="0FB98D11" w:rsidR="00223E78" w:rsidRPr="00223E78" w:rsidRDefault="00223E78" w:rsidP="00223E78">
            <w:pPr>
              <w:jc w:val="center"/>
              <w:rPr>
                <w:sz w:val="24"/>
                <w:szCs w:val="24"/>
              </w:rPr>
            </w:pPr>
            <w:r w:rsidRPr="00223E78">
              <w:rPr>
                <w:sz w:val="24"/>
                <w:szCs w:val="24"/>
              </w:rPr>
              <w:t>Details</w:t>
            </w:r>
          </w:p>
        </w:tc>
        <w:tc>
          <w:tcPr>
            <w:tcW w:w="1939" w:type="dxa"/>
            <w:shd w:val="clear" w:color="auto" w:fill="E7E6E6" w:themeFill="background2"/>
          </w:tcPr>
          <w:p w14:paraId="702D0A25" w14:textId="4193F08E" w:rsidR="00223E78" w:rsidRPr="00223E78" w:rsidRDefault="00223E78" w:rsidP="00223E78">
            <w:pPr>
              <w:jc w:val="center"/>
              <w:rPr>
                <w:sz w:val="24"/>
                <w:szCs w:val="24"/>
              </w:rPr>
            </w:pPr>
            <w:r w:rsidRPr="00223E78">
              <w:rPr>
                <w:sz w:val="24"/>
                <w:szCs w:val="24"/>
              </w:rPr>
              <w:t>Lead Councillor</w:t>
            </w:r>
          </w:p>
        </w:tc>
        <w:tc>
          <w:tcPr>
            <w:tcW w:w="2125" w:type="dxa"/>
            <w:shd w:val="clear" w:color="auto" w:fill="E7E6E6" w:themeFill="background2"/>
          </w:tcPr>
          <w:p w14:paraId="0AEB2C73" w14:textId="5BCD553C" w:rsidR="00223E78" w:rsidRPr="00223E78" w:rsidRDefault="00223E78" w:rsidP="00223E78">
            <w:pPr>
              <w:jc w:val="center"/>
              <w:rPr>
                <w:sz w:val="24"/>
                <w:szCs w:val="24"/>
              </w:rPr>
            </w:pPr>
            <w:r w:rsidRPr="00223E78">
              <w:rPr>
                <w:sz w:val="24"/>
                <w:szCs w:val="24"/>
              </w:rPr>
              <w:t>Third Party Involvement</w:t>
            </w:r>
          </w:p>
        </w:tc>
        <w:tc>
          <w:tcPr>
            <w:tcW w:w="3621" w:type="dxa"/>
            <w:shd w:val="clear" w:color="auto" w:fill="E7E6E6" w:themeFill="background2"/>
          </w:tcPr>
          <w:p w14:paraId="7B14E6C1" w14:textId="4E5FB513" w:rsidR="00223E78" w:rsidRPr="00223E78" w:rsidRDefault="00223E78" w:rsidP="00223E78">
            <w:pPr>
              <w:jc w:val="center"/>
              <w:rPr>
                <w:sz w:val="24"/>
                <w:szCs w:val="24"/>
              </w:rPr>
            </w:pPr>
            <w:r w:rsidRPr="00223E78">
              <w:rPr>
                <w:sz w:val="24"/>
                <w:szCs w:val="24"/>
              </w:rPr>
              <w:t>Update on progress and actions</w:t>
            </w:r>
          </w:p>
        </w:tc>
      </w:tr>
      <w:tr w:rsidR="00E443ED" w:rsidRPr="00223E78" w14:paraId="21658B8F" w14:textId="77777777" w:rsidTr="0026719D">
        <w:tc>
          <w:tcPr>
            <w:tcW w:w="15388" w:type="dxa"/>
            <w:gridSpan w:val="6"/>
          </w:tcPr>
          <w:p w14:paraId="0D08B071" w14:textId="3763C016" w:rsidR="00E443ED" w:rsidRPr="00E443ED" w:rsidRDefault="00D014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14A9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Environment and Parish Owned Land</w:t>
            </w:r>
          </w:p>
        </w:tc>
      </w:tr>
      <w:tr w:rsidR="00223E78" w:rsidRPr="00223E78" w14:paraId="1C5AE18B" w14:textId="77777777" w:rsidTr="00E443ED">
        <w:tc>
          <w:tcPr>
            <w:tcW w:w="2563" w:type="dxa"/>
          </w:tcPr>
          <w:p w14:paraId="38956EEF" w14:textId="77777777" w:rsidR="00223E78" w:rsidRDefault="00223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Warcop Parish Cemetery</w:t>
            </w:r>
          </w:p>
          <w:p w14:paraId="05F872AD" w14:textId="77777777" w:rsidR="00F35B0C" w:rsidRDefault="00F35B0C">
            <w:pPr>
              <w:rPr>
                <w:sz w:val="24"/>
                <w:szCs w:val="24"/>
              </w:rPr>
            </w:pPr>
          </w:p>
          <w:p w14:paraId="5E22A390" w14:textId="77777777" w:rsidR="00F35B0C" w:rsidRDefault="00F35B0C">
            <w:pPr>
              <w:rPr>
                <w:sz w:val="24"/>
                <w:szCs w:val="24"/>
              </w:rPr>
            </w:pPr>
          </w:p>
          <w:p w14:paraId="2FE3E7A1" w14:textId="77777777" w:rsidR="00F35B0C" w:rsidRDefault="00F35B0C">
            <w:pPr>
              <w:rPr>
                <w:sz w:val="24"/>
                <w:szCs w:val="24"/>
              </w:rPr>
            </w:pPr>
          </w:p>
          <w:p w14:paraId="25FABD67" w14:textId="77777777" w:rsidR="00F35B0C" w:rsidRDefault="00F35B0C">
            <w:pPr>
              <w:rPr>
                <w:sz w:val="24"/>
                <w:szCs w:val="24"/>
              </w:rPr>
            </w:pPr>
          </w:p>
          <w:p w14:paraId="143C9D78" w14:textId="77777777" w:rsidR="00F35B0C" w:rsidRDefault="00F35B0C">
            <w:pPr>
              <w:rPr>
                <w:sz w:val="24"/>
                <w:szCs w:val="24"/>
              </w:rPr>
            </w:pPr>
          </w:p>
          <w:p w14:paraId="4B9DC5F7" w14:textId="77777777" w:rsidR="00F35B0C" w:rsidRDefault="00F35B0C">
            <w:pPr>
              <w:rPr>
                <w:sz w:val="24"/>
                <w:szCs w:val="24"/>
              </w:rPr>
            </w:pPr>
          </w:p>
          <w:p w14:paraId="3A558692" w14:textId="77777777" w:rsidR="00F35B0C" w:rsidRDefault="00F35B0C">
            <w:pPr>
              <w:rPr>
                <w:sz w:val="24"/>
                <w:szCs w:val="24"/>
              </w:rPr>
            </w:pPr>
          </w:p>
          <w:p w14:paraId="075FE9BA" w14:textId="77777777" w:rsidR="00F35B0C" w:rsidRDefault="00F35B0C">
            <w:pPr>
              <w:rPr>
                <w:sz w:val="24"/>
                <w:szCs w:val="24"/>
              </w:rPr>
            </w:pPr>
          </w:p>
          <w:p w14:paraId="7004E99D" w14:textId="77777777" w:rsidR="00F35B0C" w:rsidRDefault="00F35B0C">
            <w:pPr>
              <w:rPr>
                <w:sz w:val="24"/>
                <w:szCs w:val="24"/>
              </w:rPr>
            </w:pPr>
          </w:p>
          <w:p w14:paraId="4C67C760" w14:textId="77777777" w:rsidR="00F35B0C" w:rsidRDefault="00F35B0C">
            <w:pPr>
              <w:rPr>
                <w:sz w:val="24"/>
                <w:szCs w:val="24"/>
              </w:rPr>
            </w:pPr>
          </w:p>
          <w:p w14:paraId="135E2907" w14:textId="77777777" w:rsidR="00F35B0C" w:rsidRDefault="00F35B0C">
            <w:pPr>
              <w:rPr>
                <w:sz w:val="24"/>
                <w:szCs w:val="24"/>
              </w:rPr>
            </w:pPr>
          </w:p>
          <w:p w14:paraId="49102A60" w14:textId="77777777" w:rsidR="00F35B0C" w:rsidRDefault="00F35B0C">
            <w:pPr>
              <w:rPr>
                <w:sz w:val="24"/>
                <w:szCs w:val="24"/>
              </w:rPr>
            </w:pPr>
          </w:p>
          <w:p w14:paraId="24C44055" w14:textId="77777777" w:rsidR="00F35B0C" w:rsidRDefault="00F35B0C">
            <w:pPr>
              <w:rPr>
                <w:sz w:val="24"/>
                <w:szCs w:val="24"/>
              </w:rPr>
            </w:pPr>
          </w:p>
          <w:p w14:paraId="18848197" w14:textId="77777777" w:rsidR="009F0F5F" w:rsidRDefault="009F0F5F">
            <w:pPr>
              <w:rPr>
                <w:sz w:val="24"/>
                <w:szCs w:val="24"/>
              </w:rPr>
            </w:pPr>
          </w:p>
          <w:p w14:paraId="35B08A6D" w14:textId="77777777" w:rsidR="006A0AB5" w:rsidRDefault="006A0AB5">
            <w:pPr>
              <w:rPr>
                <w:sz w:val="24"/>
                <w:szCs w:val="24"/>
              </w:rPr>
            </w:pPr>
          </w:p>
          <w:p w14:paraId="5CEE6E9E" w14:textId="6A435F6B" w:rsidR="00F35B0C" w:rsidRPr="00223E78" w:rsidRDefault="00F3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 Colomba’s</w:t>
            </w:r>
            <w:r w:rsidR="00C022FE">
              <w:rPr>
                <w:sz w:val="24"/>
                <w:szCs w:val="24"/>
              </w:rPr>
              <w:t xml:space="preserve"> Churchyard</w:t>
            </w:r>
          </w:p>
        </w:tc>
        <w:tc>
          <w:tcPr>
            <w:tcW w:w="1276" w:type="dxa"/>
          </w:tcPr>
          <w:p w14:paraId="256126E5" w14:textId="77777777" w:rsidR="00223E78" w:rsidRDefault="00223E78" w:rsidP="0022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</w:t>
            </w:r>
          </w:p>
          <w:p w14:paraId="66DF0579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3A7C861A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41AD5605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259CEE23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15F831D9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3CAAB052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215EFC57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1E4DEE56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27D6E6E9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1A7C4358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53E55A90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6F175FAD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1AAF768B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77AADA5E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3752362F" w14:textId="77777777" w:rsidR="00C022FE" w:rsidRDefault="00C022FE" w:rsidP="00223E78">
            <w:pPr>
              <w:jc w:val="center"/>
              <w:rPr>
                <w:sz w:val="24"/>
                <w:szCs w:val="24"/>
              </w:rPr>
            </w:pPr>
          </w:p>
          <w:p w14:paraId="3BFC7533" w14:textId="77777777" w:rsidR="006A0AB5" w:rsidRDefault="006A0AB5" w:rsidP="00C022FE">
            <w:pPr>
              <w:jc w:val="center"/>
              <w:rPr>
                <w:sz w:val="24"/>
                <w:szCs w:val="24"/>
              </w:rPr>
            </w:pPr>
          </w:p>
          <w:p w14:paraId="3FDFCD18" w14:textId="77777777" w:rsidR="006A0AB5" w:rsidRDefault="006A0AB5" w:rsidP="00C022FE">
            <w:pPr>
              <w:jc w:val="center"/>
              <w:rPr>
                <w:sz w:val="24"/>
                <w:szCs w:val="24"/>
              </w:rPr>
            </w:pPr>
          </w:p>
          <w:p w14:paraId="42168F85" w14:textId="5F28EB82" w:rsidR="00C022FE" w:rsidRPr="00223E78" w:rsidRDefault="00C022FE" w:rsidP="00C0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</w:t>
            </w:r>
          </w:p>
        </w:tc>
        <w:tc>
          <w:tcPr>
            <w:tcW w:w="3864" w:type="dxa"/>
          </w:tcPr>
          <w:p w14:paraId="6E411891" w14:textId="77777777" w:rsidR="00FC7BEF" w:rsidRDefault="00223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Remedial work to bring the </w:t>
            </w:r>
            <w:r w:rsidR="00510B5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emetery to an acceptable condition</w:t>
            </w:r>
            <w:r w:rsidR="007737BF">
              <w:rPr>
                <w:sz w:val="24"/>
                <w:szCs w:val="24"/>
              </w:rPr>
              <w:t xml:space="preserve"> with an initial focus on safety</w:t>
            </w:r>
            <w:r w:rsidR="00510B5D">
              <w:rPr>
                <w:sz w:val="24"/>
                <w:szCs w:val="24"/>
              </w:rPr>
              <w:t>.</w:t>
            </w:r>
            <w:r w:rsidR="00FC7BEF">
              <w:rPr>
                <w:sz w:val="24"/>
                <w:szCs w:val="24"/>
              </w:rPr>
              <w:t xml:space="preserve"> </w:t>
            </w:r>
          </w:p>
          <w:p w14:paraId="7BC7FF01" w14:textId="77777777" w:rsidR="00223E78" w:rsidRDefault="00FC7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longer term it is hoped the cemetery will become an attractive place of remembrance </w:t>
            </w:r>
            <w:r w:rsidR="001601FF">
              <w:rPr>
                <w:sz w:val="24"/>
                <w:szCs w:val="24"/>
              </w:rPr>
              <w:t>and reflection</w:t>
            </w:r>
            <w:r>
              <w:rPr>
                <w:sz w:val="24"/>
                <w:szCs w:val="24"/>
              </w:rPr>
              <w:t xml:space="preserve">. </w:t>
            </w:r>
          </w:p>
          <w:p w14:paraId="77DDD3C4" w14:textId="77777777" w:rsidR="00C022FE" w:rsidRDefault="00C022FE">
            <w:pPr>
              <w:rPr>
                <w:sz w:val="24"/>
                <w:szCs w:val="24"/>
              </w:rPr>
            </w:pPr>
          </w:p>
          <w:p w14:paraId="118141A2" w14:textId="77777777" w:rsidR="00C022FE" w:rsidRDefault="00C022FE">
            <w:pPr>
              <w:rPr>
                <w:sz w:val="24"/>
                <w:szCs w:val="24"/>
              </w:rPr>
            </w:pPr>
          </w:p>
          <w:p w14:paraId="21144C8F" w14:textId="77777777" w:rsidR="00C022FE" w:rsidRDefault="00C022FE">
            <w:pPr>
              <w:rPr>
                <w:sz w:val="24"/>
                <w:szCs w:val="24"/>
              </w:rPr>
            </w:pPr>
          </w:p>
          <w:p w14:paraId="318BA3BA" w14:textId="77777777" w:rsidR="00C022FE" w:rsidRDefault="00C022FE">
            <w:pPr>
              <w:rPr>
                <w:sz w:val="24"/>
                <w:szCs w:val="24"/>
              </w:rPr>
            </w:pPr>
          </w:p>
          <w:p w14:paraId="1CDC7A66" w14:textId="77777777" w:rsidR="00C022FE" w:rsidRDefault="00C022FE">
            <w:pPr>
              <w:rPr>
                <w:sz w:val="24"/>
                <w:szCs w:val="24"/>
              </w:rPr>
            </w:pPr>
          </w:p>
          <w:p w14:paraId="1511B8D8" w14:textId="77777777" w:rsidR="00C022FE" w:rsidRDefault="00C022FE">
            <w:pPr>
              <w:rPr>
                <w:sz w:val="24"/>
                <w:szCs w:val="24"/>
              </w:rPr>
            </w:pPr>
          </w:p>
          <w:p w14:paraId="1261DFE4" w14:textId="77777777" w:rsidR="00C022FE" w:rsidRDefault="00C022FE">
            <w:pPr>
              <w:rPr>
                <w:sz w:val="24"/>
                <w:szCs w:val="24"/>
              </w:rPr>
            </w:pPr>
          </w:p>
          <w:p w14:paraId="03D00504" w14:textId="77777777" w:rsidR="00C022FE" w:rsidRDefault="00C022FE">
            <w:pPr>
              <w:rPr>
                <w:sz w:val="24"/>
                <w:szCs w:val="24"/>
              </w:rPr>
            </w:pPr>
          </w:p>
          <w:p w14:paraId="4F761C4F" w14:textId="77777777" w:rsidR="009F0F5F" w:rsidRDefault="009F0F5F">
            <w:pPr>
              <w:rPr>
                <w:sz w:val="24"/>
                <w:szCs w:val="24"/>
              </w:rPr>
            </w:pPr>
          </w:p>
          <w:p w14:paraId="31F6A2B4" w14:textId="77777777" w:rsidR="006A0AB5" w:rsidRDefault="006A0AB5">
            <w:pPr>
              <w:rPr>
                <w:sz w:val="24"/>
                <w:szCs w:val="24"/>
              </w:rPr>
            </w:pPr>
          </w:p>
          <w:p w14:paraId="768CBF46" w14:textId="7A09F7B6" w:rsidR="00C022FE" w:rsidRPr="00223E78" w:rsidRDefault="00EB0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Develop a vision and plan for the churchyard</w:t>
            </w:r>
            <w:r w:rsidR="00B20372">
              <w:rPr>
                <w:sz w:val="24"/>
                <w:szCs w:val="24"/>
              </w:rPr>
              <w:t xml:space="preserve"> cl</w:t>
            </w:r>
            <w:r w:rsidR="009F0F5F">
              <w:rPr>
                <w:sz w:val="24"/>
                <w:szCs w:val="24"/>
              </w:rPr>
              <w:t xml:space="preserve">osed </w:t>
            </w:r>
            <w:r w:rsidR="006A0AB5">
              <w:rPr>
                <w:sz w:val="24"/>
                <w:szCs w:val="24"/>
              </w:rPr>
              <w:t>cemetery</w:t>
            </w:r>
          </w:p>
        </w:tc>
        <w:tc>
          <w:tcPr>
            <w:tcW w:w="1939" w:type="dxa"/>
          </w:tcPr>
          <w:p w14:paraId="746252FF" w14:textId="210F01F1" w:rsidR="00223E78" w:rsidRDefault="005C2289" w:rsidP="00F3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Councillor Clee</w:t>
            </w:r>
          </w:p>
          <w:p w14:paraId="3D73BF3F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7838322F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1A163606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235C68B1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60CB4EBA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536AE913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0C3877EB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29484A18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5A7AFC86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357CC12D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7255428E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0019080D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20F37F37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7337F540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5C1DA806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0DABADA6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1C74204F" w14:textId="77777777" w:rsidR="00B20372" w:rsidRDefault="00B20372" w:rsidP="00F35B0C">
            <w:pPr>
              <w:jc w:val="center"/>
              <w:rPr>
                <w:sz w:val="24"/>
                <w:szCs w:val="24"/>
              </w:rPr>
            </w:pPr>
          </w:p>
          <w:p w14:paraId="1092D818" w14:textId="2120A785" w:rsidR="00B20372" w:rsidRPr="00223E78" w:rsidRDefault="005C2289" w:rsidP="00B2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Councillors Parkinson and McDowall</w:t>
            </w:r>
          </w:p>
        </w:tc>
        <w:tc>
          <w:tcPr>
            <w:tcW w:w="2125" w:type="dxa"/>
          </w:tcPr>
          <w:p w14:paraId="2A9F416B" w14:textId="77777777" w:rsidR="00223E78" w:rsidRDefault="00314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Contractors as </w:t>
            </w:r>
            <w:r w:rsidR="009C5F1F">
              <w:rPr>
                <w:sz w:val="24"/>
                <w:szCs w:val="24"/>
              </w:rPr>
              <w:t>appropriate.</w:t>
            </w:r>
          </w:p>
          <w:p w14:paraId="6F2C6A18" w14:textId="77777777" w:rsidR="009C5F1F" w:rsidRDefault="009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W&amp;F Council</w:t>
            </w:r>
          </w:p>
          <w:p w14:paraId="0D95C7C4" w14:textId="77777777" w:rsidR="00B20372" w:rsidRDefault="00B20372">
            <w:pPr>
              <w:rPr>
                <w:sz w:val="24"/>
                <w:szCs w:val="24"/>
              </w:rPr>
            </w:pPr>
          </w:p>
          <w:p w14:paraId="6F6ED014" w14:textId="77777777" w:rsidR="00B20372" w:rsidRDefault="00B20372">
            <w:pPr>
              <w:rPr>
                <w:sz w:val="24"/>
                <w:szCs w:val="24"/>
              </w:rPr>
            </w:pPr>
          </w:p>
          <w:p w14:paraId="4C48AC8D" w14:textId="77777777" w:rsidR="00B20372" w:rsidRDefault="00B20372">
            <w:pPr>
              <w:rPr>
                <w:sz w:val="24"/>
                <w:szCs w:val="24"/>
              </w:rPr>
            </w:pPr>
          </w:p>
          <w:p w14:paraId="62D105AE" w14:textId="77777777" w:rsidR="00B20372" w:rsidRDefault="00B20372">
            <w:pPr>
              <w:rPr>
                <w:sz w:val="24"/>
                <w:szCs w:val="24"/>
              </w:rPr>
            </w:pPr>
          </w:p>
          <w:p w14:paraId="633712FC" w14:textId="77777777" w:rsidR="00B20372" w:rsidRDefault="00B20372">
            <w:pPr>
              <w:rPr>
                <w:sz w:val="24"/>
                <w:szCs w:val="24"/>
              </w:rPr>
            </w:pPr>
          </w:p>
          <w:p w14:paraId="7F75CE8D" w14:textId="77777777" w:rsidR="00B20372" w:rsidRDefault="00B20372">
            <w:pPr>
              <w:rPr>
                <w:sz w:val="24"/>
                <w:szCs w:val="24"/>
              </w:rPr>
            </w:pPr>
          </w:p>
          <w:p w14:paraId="4617C11B" w14:textId="77777777" w:rsidR="00B20372" w:rsidRDefault="00B20372">
            <w:pPr>
              <w:rPr>
                <w:sz w:val="24"/>
                <w:szCs w:val="24"/>
              </w:rPr>
            </w:pPr>
          </w:p>
          <w:p w14:paraId="038A0A8F" w14:textId="77777777" w:rsidR="00B20372" w:rsidRDefault="00B20372">
            <w:pPr>
              <w:rPr>
                <w:sz w:val="24"/>
                <w:szCs w:val="24"/>
              </w:rPr>
            </w:pPr>
          </w:p>
          <w:p w14:paraId="2D106B13" w14:textId="77777777" w:rsidR="00B20372" w:rsidRDefault="00B20372">
            <w:pPr>
              <w:rPr>
                <w:sz w:val="24"/>
                <w:szCs w:val="24"/>
              </w:rPr>
            </w:pPr>
          </w:p>
          <w:p w14:paraId="180130A8" w14:textId="77777777" w:rsidR="00B20372" w:rsidRDefault="00B20372">
            <w:pPr>
              <w:rPr>
                <w:sz w:val="24"/>
                <w:szCs w:val="24"/>
              </w:rPr>
            </w:pPr>
          </w:p>
          <w:p w14:paraId="24A60D2E" w14:textId="77777777" w:rsidR="00B20372" w:rsidRDefault="00B20372">
            <w:pPr>
              <w:rPr>
                <w:sz w:val="24"/>
                <w:szCs w:val="24"/>
              </w:rPr>
            </w:pPr>
          </w:p>
          <w:p w14:paraId="6CBE0476" w14:textId="77777777" w:rsidR="00B20372" w:rsidRDefault="00B20372">
            <w:pPr>
              <w:rPr>
                <w:sz w:val="24"/>
                <w:szCs w:val="24"/>
              </w:rPr>
            </w:pPr>
          </w:p>
          <w:p w14:paraId="2464E417" w14:textId="77777777" w:rsidR="00B20372" w:rsidRDefault="00B20372">
            <w:pPr>
              <w:rPr>
                <w:sz w:val="24"/>
                <w:szCs w:val="24"/>
              </w:rPr>
            </w:pPr>
          </w:p>
          <w:p w14:paraId="02BF7EC9" w14:textId="77777777" w:rsidR="00B20372" w:rsidRDefault="00B20372">
            <w:pPr>
              <w:rPr>
                <w:sz w:val="24"/>
                <w:szCs w:val="24"/>
              </w:rPr>
            </w:pPr>
          </w:p>
          <w:p w14:paraId="5F2032F9" w14:textId="77777777" w:rsidR="00B20372" w:rsidRDefault="00B20372">
            <w:pPr>
              <w:rPr>
                <w:sz w:val="24"/>
                <w:szCs w:val="24"/>
              </w:rPr>
            </w:pPr>
          </w:p>
          <w:p w14:paraId="291990D5" w14:textId="77777777" w:rsidR="00B20372" w:rsidRDefault="0028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Parochial Parish Council</w:t>
            </w:r>
          </w:p>
          <w:p w14:paraId="63475D45" w14:textId="77777777" w:rsidR="0028293E" w:rsidRDefault="0028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Churchgoers</w:t>
            </w:r>
          </w:p>
          <w:p w14:paraId="6C78C757" w14:textId="551E9FE4" w:rsidR="0028293E" w:rsidRPr="00223E78" w:rsidRDefault="0028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Wood (</w:t>
            </w:r>
            <w:r w:rsidR="00121980">
              <w:rPr>
                <w:sz w:val="24"/>
                <w:szCs w:val="24"/>
              </w:rPr>
              <w:t>grass mowing)</w:t>
            </w:r>
          </w:p>
        </w:tc>
        <w:tc>
          <w:tcPr>
            <w:tcW w:w="3621" w:type="dxa"/>
          </w:tcPr>
          <w:p w14:paraId="46779915" w14:textId="77777777" w:rsidR="00195B66" w:rsidRPr="006A0AB5" w:rsidRDefault="00143C48">
            <w:pPr>
              <w:rPr>
                <w:rStyle w:val="Strong"/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6A0AB5">
              <w:rPr>
                <w:rFonts w:cstheme="minorHAnsi"/>
                <w:sz w:val="24"/>
                <w:szCs w:val="24"/>
              </w:rPr>
              <w:lastRenderedPageBreak/>
              <w:t>A c</w:t>
            </w:r>
            <w:r w:rsidR="00223E78" w:rsidRPr="006A0AB5">
              <w:rPr>
                <w:rFonts w:cstheme="minorHAnsi"/>
                <w:sz w:val="24"/>
                <w:szCs w:val="24"/>
              </w:rPr>
              <w:t xml:space="preserve">ondition assessment </w:t>
            </w:r>
            <w:r w:rsidRPr="006A0AB5">
              <w:rPr>
                <w:rFonts w:cstheme="minorHAnsi"/>
                <w:sz w:val="24"/>
                <w:szCs w:val="24"/>
              </w:rPr>
              <w:t>was carried out i</w:t>
            </w:r>
            <w:r w:rsidRPr="006A0AB5">
              <w:rPr>
                <w:sz w:val="24"/>
                <w:szCs w:val="24"/>
              </w:rPr>
              <w:t xml:space="preserve">n 2023 </w:t>
            </w:r>
            <w:r w:rsidRPr="006A0AB5">
              <w:rPr>
                <w:rFonts w:cstheme="minorHAnsi"/>
                <w:sz w:val="24"/>
                <w:szCs w:val="24"/>
              </w:rPr>
              <w:t xml:space="preserve">and </w:t>
            </w:r>
            <w:r w:rsidRPr="006A0AB5"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four trees</w:t>
            </w:r>
            <w:r w:rsidR="00676C32" w:rsidRPr="006A0AB5"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6A0AB5"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were removed in March 2024 </w:t>
            </w:r>
            <w:r w:rsidR="00676C32" w:rsidRPr="006A0AB5"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which will stop the root growth and resulting damage and allow </w:t>
            </w:r>
            <w:r w:rsidR="00B707EA" w:rsidRPr="006A0AB5"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the</w:t>
            </w:r>
            <w:r w:rsidR="0006071B" w:rsidRPr="006A0AB5"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 PC</w:t>
            </w:r>
            <w:r w:rsidR="00676C32" w:rsidRPr="006A0AB5"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 to arrange for repair and rebuilding of the wall.</w:t>
            </w:r>
            <w:r w:rsidR="00676C32" w:rsidRPr="006A0AB5">
              <w:rPr>
                <w:rStyle w:val="Strong"/>
                <w:rFonts w:cstheme="minorHAnsi"/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  <w:p w14:paraId="1E6F81B0" w14:textId="43584260" w:rsidR="0090258D" w:rsidRPr="006A0AB5" w:rsidRDefault="0090258D">
            <w:pPr>
              <w:rPr>
                <w:rStyle w:val="Strong"/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6A0AB5">
              <w:rPr>
                <w:sz w:val="24"/>
                <w:szCs w:val="24"/>
              </w:rPr>
              <w:t>It has been decided that funds raised from funerals and plot sales will be used solely for the improvement of the cemetery</w:t>
            </w:r>
            <w:r w:rsidR="00791AF5" w:rsidRPr="006A0AB5">
              <w:rPr>
                <w:sz w:val="24"/>
                <w:szCs w:val="24"/>
              </w:rPr>
              <w:t xml:space="preserve"> in addition to budget allocation from the precept.</w:t>
            </w:r>
          </w:p>
          <w:p w14:paraId="66C1540B" w14:textId="33419806" w:rsidR="00FC7BEF" w:rsidRPr="006A0AB5" w:rsidRDefault="0090258D">
            <w:pPr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6A0AB5"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The Parish Council is looking into the idea of installing a memorial wall</w:t>
            </w:r>
            <w:r w:rsidR="009D20A3" w:rsidRPr="006A0AB5"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14:paraId="22F24BD7" w14:textId="77777777" w:rsidR="009F0F5F" w:rsidRPr="006A0AB5" w:rsidRDefault="009F0F5F">
            <w:pPr>
              <w:rPr>
                <w:rStyle w:val="Strong"/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</w:p>
          <w:p w14:paraId="0A9025D2" w14:textId="067A10CC" w:rsidR="009F0F5F" w:rsidRPr="00B20372" w:rsidRDefault="00A129EA">
            <w:pPr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B20372"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lastRenderedPageBreak/>
              <w:t>AP and NM to assess the trees and walls</w:t>
            </w:r>
            <w:r w:rsidR="00B20372" w:rsidRPr="00B20372"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 in order to decide next steps</w:t>
            </w:r>
          </w:p>
          <w:p w14:paraId="6FB27C9A" w14:textId="77777777" w:rsidR="009F0F5F" w:rsidRPr="006A0AB5" w:rsidRDefault="009F0F5F">
            <w:pPr>
              <w:rPr>
                <w:rStyle w:val="Strong"/>
                <w:rFonts w:cstheme="minorHAnsi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</w:p>
          <w:p w14:paraId="70843E67" w14:textId="036CCAA9" w:rsidR="00FC7BEF" w:rsidRPr="006A0AB5" w:rsidRDefault="00FC7B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3D1D" w:rsidRPr="00223E78" w14:paraId="78993190" w14:textId="77777777" w:rsidTr="00E443ED">
        <w:tc>
          <w:tcPr>
            <w:tcW w:w="2563" w:type="dxa"/>
          </w:tcPr>
          <w:p w14:paraId="102D614D" w14:textId="1D0E2F46" w:rsidR="00863D1D" w:rsidRDefault="00863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Parish Assets</w:t>
            </w:r>
          </w:p>
        </w:tc>
        <w:tc>
          <w:tcPr>
            <w:tcW w:w="1276" w:type="dxa"/>
          </w:tcPr>
          <w:p w14:paraId="37FA71AF" w14:textId="4B7A5739" w:rsidR="00863D1D" w:rsidRDefault="00863D1D" w:rsidP="0022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3864" w:type="dxa"/>
          </w:tcPr>
          <w:p w14:paraId="281B8B7E" w14:textId="77777777" w:rsidR="00863D1D" w:rsidRDefault="00863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assets in good order, maintain and repair as needed, ensure adequate insurance is in place where appropriate e.g. for assets which have listed status.</w:t>
            </w:r>
          </w:p>
          <w:p w14:paraId="32E333C3" w14:textId="77777777" w:rsidR="00A71D61" w:rsidRDefault="00A71D61">
            <w:pPr>
              <w:rPr>
                <w:sz w:val="24"/>
                <w:szCs w:val="24"/>
              </w:rPr>
            </w:pPr>
          </w:p>
          <w:p w14:paraId="6F7F8DCD" w14:textId="77777777" w:rsidR="00E773B0" w:rsidRDefault="00E773B0">
            <w:pPr>
              <w:rPr>
                <w:sz w:val="24"/>
                <w:szCs w:val="24"/>
              </w:rPr>
            </w:pPr>
          </w:p>
          <w:p w14:paraId="1DE80E95" w14:textId="541D8872" w:rsidR="00A71D61" w:rsidRDefault="00A71D6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6A8432F5" w14:textId="37B6EC8A" w:rsidR="00863D1D" w:rsidRPr="00223E78" w:rsidRDefault="005C2289" w:rsidP="00035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 McDowall</w:t>
            </w:r>
          </w:p>
        </w:tc>
        <w:tc>
          <w:tcPr>
            <w:tcW w:w="2125" w:type="dxa"/>
          </w:tcPr>
          <w:p w14:paraId="6CA3D01F" w14:textId="77777777" w:rsidR="00863D1D" w:rsidRPr="00223E78" w:rsidRDefault="00863D1D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1EED3597" w14:textId="33730FF3" w:rsidR="00863D1D" w:rsidRDefault="00863D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Asset register has been updated. Ongoing monitoring of assets to identify necessary repairs/maintenance </w:t>
            </w:r>
            <w:r w:rsidR="00DE1F39">
              <w:rPr>
                <w:rFonts w:cstheme="minorHAnsi"/>
                <w:sz w:val="24"/>
                <w:szCs w:val="24"/>
              </w:rPr>
              <w:t xml:space="preserve">and </w:t>
            </w:r>
            <w:r>
              <w:rPr>
                <w:rFonts w:cstheme="minorHAnsi"/>
                <w:sz w:val="24"/>
                <w:szCs w:val="24"/>
              </w:rPr>
              <w:t xml:space="preserve">use this to inform budget </w:t>
            </w:r>
            <w:r w:rsidR="00DE1F39">
              <w:rPr>
                <w:rFonts w:cstheme="minorHAnsi"/>
                <w:sz w:val="24"/>
                <w:szCs w:val="24"/>
              </w:rPr>
              <w:t>decisions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3E3D72">
              <w:rPr>
                <w:rFonts w:cstheme="minorHAnsi"/>
                <w:sz w:val="24"/>
                <w:szCs w:val="24"/>
              </w:rPr>
              <w:t xml:space="preserve"> Annual renewal of insurance.</w:t>
            </w:r>
          </w:p>
          <w:p w14:paraId="2A701C6A" w14:textId="77777777" w:rsidR="00B30A15" w:rsidRDefault="00B30A15">
            <w:pPr>
              <w:rPr>
                <w:rFonts w:cstheme="minorHAnsi"/>
                <w:sz w:val="24"/>
                <w:szCs w:val="24"/>
              </w:rPr>
            </w:pPr>
          </w:p>
          <w:p w14:paraId="49BC0E38" w14:textId="77777777" w:rsidR="00B30A15" w:rsidRDefault="006F38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bus shelter has been painted and shelves placed inside to enable </w:t>
            </w:r>
            <w:r w:rsidR="001224B5">
              <w:rPr>
                <w:rFonts w:cstheme="minorHAnsi"/>
                <w:sz w:val="24"/>
                <w:szCs w:val="24"/>
              </w:rPr>
              <w:t>books, plants, seeds etc to be swapped within the community.</w:t>
            </w:r>
          </w:p>
          <w:p w14:paraId="49213C89" w14:textId="77777777" w:rsidR="00A51F2A" w:rsidRDefault="00A51F2A">
            <w:pPr>
              <w:rPr>
                <w:rFonts w:cstheme="minorHAnsi"/>
                <w:sz w:val="24"/>
                <w:szCs w:val="24"/>
              </w:rPr>
            </w:pPr>
          </w:p>
          <w:p w14:paraId="3E47D3CD" w14:textId="77777777" w:rsidR="00A51F2A" w:rsidRDefault="00390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Alan Burgess has been employed to </w:t>
            </w:r>
            <w:r w:rsidR="006C5B81">
              <w:rPr>
                <w:rFonts w:cstheme="minorHAnsi"/>
                <w:sz w:val="24"/>
                <w:szCs w:val="24"/>
              </w:rPr>
              <w:t>carry out grass cutting in the parish and budget has been allocated to cover this.</w:t>
            </w:r>
          </w:p>
          <w:p w14:paraId="48CAC601" w14:textId="77777777" w:rsidR="0025182A" w:rsidRDefault="0025182A">
            <w:pPr>
              <w:rPr>
                <w:rFonts w:cstheme="minorHAnsi"/>
                <w:sz w:val="24"/>
                <w:szCs w:val="24"/>
              </w:rPr>
            </w:pPr>
          </w:p>
          <w:p w14:paraId="63741D69" w14:textId="20E01939" w:rsidR="0025182A" w:rsidRPr="00143C48" w:rsidRDefault="002518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Consider fencing around the war memorial</w:t>
            </w:r>
            <w:r w:rsidR="00567EA9">
              <w:rPr>
                <w:rFonts w:cstheme="minorHAnsi"/>
                <w:sz w:val="24"/>
                <w:szCs w:val="24"/>
              </w:rPr>
              <w:t xml:space="preserve"> budget permitting.</w:t>
            </w:r>
          </w:p>
        </w:tc>
      </w:tr>
      <w:tr w:rsidR="00300DE8" w:rsidRPr="00223E78" w14:paraId="7A85A363" w14:textId="77777777" w:rsidTr="00E443ED">
        <w:tc>
          <w:tcPr>
            <w:tcW w:w="2563" w:type="dxa"/>
          </w:tcPr>
          <w:p w14:paraId="481D2EB4" w14:textId="21713B7D" w:rsidR="00300DE8" w:rsidRDefault="0030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</w:t>
            </w:r>
          </w:p>
        </w:tc>
        <w:tc>
          <w:tcPr>
            <w:tcW w:w="1276" w:type="dxa"/>
          </w:tcPr>
          <w:p w14:paraId="22958303" w14:textId="1003E8FB" w:rsidR="00300DE8" w:rsidRDefault="00300DE8" w:rsidP="0022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3864" w:type="dxa"/>
          </w:tcPr>
          <w:p w14:paraId="5CCFD8D7" w14:textId="2493A658" w:rsidR="00300DE8" w:rsidRDefault="0030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Encourage people in the community to </w:t>
            </w:r>
            <w:r w:rsidR="001B6D5A">
              <w:rPr>
                <w:sz w:val="24"/>
                <w:szCs w:val="24"/>
              </w:rPr>
              <w:t>reduce the amount of litter on the verges and roadside.</w:t>
            </w:r>
          </w:p>
        </w:tc>
        <w:tc>
          <w:tcPr>
            <w:tcW w:w="1939" w:type="dxa"/>
          </w:tcPr>
          <w:p w14:paraId="2CBE8646" w14:textId="373DDD55" w:rsidR="00300DE8" w:rsidRPr="00223E78" w:rsidRDefault="005C2289" w:rsidP="00035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 Syddall</w:t>
            </w:r>
          </w:p>
        </w:tc>
        <w:tc>
          <w:tcPr>
            <w:tcW w:w="2125" w:type="dxa"/>
          </w:tcPr>
          <w:p w14:paraId="243200ED" w14:textId="77777777" w:rsidR="00300DE8" w:rsidRPr="00223E78" w:rsidRDefault="00300DE8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2D5A413E" w14:textId="123176FE" w:rsidR="00300DE8" w:rsidRDefault="001B6D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Litter picking equipment </w:t>
            </w:r>
            <w:r w:rsidR="00D93EAA">
              <w:rPr>
                <w:rFonts w:cstheme="minorHAnsi"/>
                <w:sz w:val="24"/>
                <w:szCs w:val="24"/>
              </w:rPr>
              <w:t>is available in Warcop, Bleatarn and Sandford for everyone to use.</w:t>
            </w:r>
            <w:r w:rsidR="00BF00D5">
              <w:rPr>
                <w:rFonts w:cstheme="minorHAnsi"/>
                <w:sz w:val="24"/>
                <w:szCs w:val="24"/>
              </w:rPr>
              <w:t xml:space="preserve"> It will be regularly restocked.</w:t>
            </w:r>
          </w:p>
        </w:tc>
      </w:tr>
      <w:tr w:rsidR="00223E78" w:rsidRPr="00223E78" w14:paraId="6D2C64FD" w14:textId="77777777" w:rsidTr="00E443ED">
        <w:tc>
          <w:tcPr>
            <w:tcW w:w="2563" w:type="dxa"/>
          </w:tcPr>
          <w:p w14:paraId="71994044" w14:textId="73A13380" w:rsidR="00223E78" w:rsidRPr="00223E78" w:rsidRDefault="0009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Biodiversity Enhancements &amp; Provisions</w:t>
            </w:r>
          </w:p>
        </w:tc>
        <w:tc>
          <w:tcPr>
            <w:tcW w:w="1276" w:type="dxa"/>
          </w:tcPr>
          <w:p w14:paraId="1F4355A2" w14:textId="33EA2E8C" w:rsidR="00223E78" w:rsidRPr="00223E78" w:rsidRDefault="00093CC6" w:rsidP="0022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3864" w:type="dxa"/>
          </w:tcPr>
          <w:p w14:paraId="6B6462C4" w14:textId="6A3F914A" w:rsidR="00223E78" w:rsidRDefault="0009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address the Biodiversity Duty and establish long-term biodiversity-friendly features in the </w:t>
            </w:r>
            <w:r w:rsidR="00AD3F9E">
              <w:rPr>
                <w:sz w:val="24"/>
                <w:szCs w:val="24"/>
              </w:rPr>
              <w:t>Parish.</w:t>
            </w:r>
          </w:p>
          <w:p w14:paraId="7538F51A" w14:textId="3F0BAE75" w:rsidR="00195B66" w:rsidRPr="00223E78" w:rsidRDefault="00195B6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2976EDA5" w14:textId="35768FC1" w:rsidR="00510B5D" w:rsidRDefault="005C2289" w:rsidP="005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 McDowall</w:t>
            </w:r>
          </w:p>
          <w:p w14:paraId="251FCAB4" w14:textId="77777777" w:rsidR="00510B5D" w:rsidRPr="00510B5D" w:rsidRDefault="00510B5D" w:rsidP="00510B5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FB0105D" w14:textId="0F1F96E0" w:rsidR="00223E78" w:rsidRPr="00223E78" w:rsidRDefault="00B85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Eden Rivers Trust</w:t>
            </w:r>
          </w:p>
        </w:tc>
        <w:tc>
          <w:tcPr>
            <w:tcW w:w="3621" w:type="dxa"/>
          </w:tcPr>
          <w:p w14:paraId="48426719" w14:textId="77777777" w:rsidR="00223E78" w:rsidRPr="001213B4" w:rsidRDefault="00F45DCA">
            <w:pPr>
              <w:rPr>
                <w:sz w:val="24"/>
                <w:szCs w:val="24"/>
              </w:rPr>
            </w:pPr>
            <w:r w:rsidRPr="001213B4">
              <w:rPr>
                <w:sz w:val="24"/>
                <w:szCs w:val="24"/>
              </w:rPr>
              <w:t xml:space="preserve">The </w:t>
            </w:r>
            <w:r w:rsidR="005D6550" w:rsidRPr="001213B4">
              <w:rPr>
                <w:sz w:val="24"/>
                <w:szCs w:val="24"/>
              </w:rPr>
              <w:t xml:space="preserve">Biodiversity </w:t>
            </w:r>
            <w:r w:rsidRPr="001213B4">
              <w:rPr>
                <w:sz w:val="24"/>
                <w:szCs w:val="24"/>
              </w:rPr>
              <w:t>P</w:t>
            </w:r>
            <w:r w:rsidR="005D6550" w:rsidRPr="001213B4">
              <w:rPr>
                <w:sz w:val="24"/>
                <w:szCs w:val="24"/>
              </w:rPr>
              <w:t xml:space="preserve">olicy </w:t>
            </w:r>
            <w:r w:rsidRPr="001213B4">
              <w:rPr>
                <w:sz w:val="24"/>
                <w:szCs w:val="24"/>
              </w:rPr>
              <w:t>has been written and an action plan will be developed.</w:t>
            </w:r>
          </w:p>
          <w:p w14:paraId="355DAB07" w14:textId="77777777" w:rsidR="00F61444" w:rsidRDefault="0040087E">
            <w:pPr>
              <w:rPr>
                <w:sz w:val="24"/>
                <w:szCs w:val="24"/>
              </w:rPr>
            </w:pPr>
            <w:r w:rsidRPr="001213B4">
              <w:rPr>
                <w:sz w:val="24"/>
                <w:szCs w:val="24"/>
              </w:rPr>
              <w:t xml:space="preserve">The Parish Council is enlisting volunteers and liaising with Eden Rivers trust </w:t>
            </w:r>
            <w:proofErr w:type="gramStart"/>
            <w:r w:rsidRPr="001213B4">
              <w:rPr>
                <w:sz w:val="24"/>
                <w:szCs w:val="24"/>
              </w:rPr>
              <w:t>in order to</w:t>
            </w:r>
            <w:proofErr w:type="gramEnd"/>
            <w:r w:rsidRPr="001213B4">
              <w:rPr>
                <w:sz w:val="24"/>
                <w:szCs w:val="24"/>
              </w:rPr>
              <w:t xml:space="preserve"> try and </w:t>
            </w:r>
            <w:r w:rsidR="001213B4" w:rsidRPr="001213B4">
              <w:rPr>
                <w:sz w:val="24"/>
                <w:szCs w:val="24"/>
              </w:rPr>
              <w:lastRenderedPageBreak/>
              <w:t>eliminate the invasive species Himalayan Balsam from riverbank</w:t>
            </w:r>
            <w:r w:rsidR="001D74B4">
              <w:rPr>
                <w:sz w:val="24"/>
                <w:szCs w:val="24"/>
              </w:rPr>
              <w:t>s</w:t>
            </w:r>
            <w:r w:rsidR="001213B4" w:rsidRPr="001213B4">
              <w:rPr>
                <w:sz w:val="24"/>
                <w:szCs w:val="24"/>
              </w:rPr>
              <w:t xml:space="preserve"> in our parish.</w:t>
            </w:r>
          </w:p>
          <w:p w14:paraId="3070A9BC" w14:textId="7F9B14C0" w:rsidR="00FC4B33" w:rsidRPr="001213B4" w:rsidRDefault="00023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‘Big Balsam Bash’ July 7th</w:t>
            </w:r>
          </w:p>
        </w:tc>
      </w:tr>
      <w:tr w:rsidR="00E443ED" w:rsidRPr="00223E78" w14:paraId="67E72FD0" w14:textId="77777777" w:rsidTr="006F3163">
        <w:tc>
          <w:tcPr>
            <w:tcW w:w="15388" w:type="dxa"/>
            <w:gridSpan w:val="6"/>
          </w:tcPr>
          <w:p w14:paraId="1CF7C256" w14:textId="1EA4B780" w:rsidR="00E443ED" w:rsidRPr="00E443ED" w:rsidRDefault="00E443ED">
            <w:pPr>
              <w:rPr>
                <w:b/>
                <w:bCs/>
                <w:color w:val="FF3399"/>
                <w:sz w:val="24"/>
                <w:szCs w:val="24"/>
              </w:rPr>
            </w:pPr>
            <w:r w:rsidRPr="00E443ED">
              <w:rPr>
                <w:b/>
                <w:bCs/>
                <w:color w:val="FF3399"/>
                <w:sz w:val="24"/>
                <w:szCs w:val="24"/>
              </w:rPr>
              <w:lastRenderedPageBreak/>
              <w:t>Community Engagement</w:t>
            </w:r>
            <w:r w:rsidR="00D014A9">
              <w:rPr>
                <w:b/>
                <w:bCs/>
                <w:color w:val="FF3399"/>
                <w:sz w:val="24"/>
                <w:szCs w:val="24"/>
              </w:rPr>
              <w:t xml:space="preserve"> and Communication</w:t>
            </w:r>
          </w:p>
        </w:tc>
      </w:tr>
      <w:tr w:rsidR="00223E78" w:rsidRPr="00223E78" w14:paraId="251F6096" w14:textId="77777777" w:rsidTr="00E443ED">
        <w:tc>
          <w:tcPr>
            <w:tcW w:w="2563" w:type="dxa"/>
          </w:tcPr>
          <w:p w14:paraId="56753203" w14:textId="77777777" w:rsidR="00223E78" w:rsidRDefault="0009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Warcop Parish Council Website</w:t>
            </w:r>
          </w:p>
          <w:p w14:paraId="202F83A2" w14:textId="77777777" w:rsidR="00AB36A8" w:rsidRDefault="00AB36A8">
            <w:pPr>
              <w:rPr>
                <w:sz w:val="24"/>
                <w:szCs w:val="24"/>
              </w:rPr>
            </w:pPr>
          </w:p>
          <w:p w14:paraId="0C5E0189" w14:textId="77777777" w:rsidR="00AB36A8" w:rsidRDefault="00AB36A8">
            <w:pPr>
              <w:rPr>
                <w:sz w:val="24"/>
                <w:szCs w:val="24"/>
              </w:rPr>
            </w:pPr>
          </w:p>
          <w:p w14:paraId="3E825110" w14:textId="77777777" w:rsidR="00AB36A8" w:rsidRDefault="00AB36A8">
            <w:pPr>
              <w:rPr>
                <w:sz w:val="24"/>
                <w:szCs w:val="24"/>
              </w:rPr>
            </w:pPr>
          </w:p>
          <w:p w14:paraId="6A50E98C" w14:textId="77777777" w:rsidR="00AB36A8" w:rsidRDefault="00AB36A8">
            <w:pPr>
              <w:rPr>
                <w:sz w:val="24"/>
                <w:szCs w:val="24"/>
              </w:rPr>
            </w:pPr>
          </w:p>
          <w:p w14:paraId="0BF0B19D" w14:textId="77777777" w:rsidR="00AB36A8" w:rsidRDefault="00AB36A8">
            <w:pPr>
              <w:rPr>
                <w:sz w:val="24"/>
                <w:szCs w:val="24"/>
              </w:rPr>
            </w:pPr>
          </w:p>
          <w:p w14:paraId="5B2B39FD" w14:textId="4371966E" w:rsidR="00AB36A8" w:rsidRPr="00223E78" w:rsidRDefault="00AB36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13A34" w14:textId="77777777" w:rsidR="00223E78" w:rsidRDefault="00093CC6" w:rsidP="0022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 w14:paraId="28D37A6F" w14:textId="77777777" w:rsidR="00FC7BEF" w:rsidRDefault="00FC7BEF" w:rsidP="00223E78">
            <w:pPr>
              <w:jc w:val="center"/>
              <w:rPr>
                <w:sz w:val="24"/>
                <w:szCs w:val="24"/>
              </w:rPr>
            </w:pPr>
          </w:p>
          <w:p w14:paraId="0606C435" w14:textId="77777777" w:rsidR="00FC7BEF" w:rsidRDefault="00FC7BEF" w:rsidP="00223E78">
            <w:pPr>
              <w:jc w:val="center"/>
              <w:rPr>
                <w:sz w:val="24"/>
                <w:szCs w:val="24"/>
              </w:rPr>
            </w:pPr>
          </w:p>
          <w:p w14:paraId="6DD96EF5" w14:textId="205061BB" w:rsidR="00C56B22" w:rsidRDefault="00C56B22" w:rsidP="00C56B22">
            <w:pPr>
              <w:jc w:val="center"/>
              <w:rPr>
                <w:sz w:val="24"/>
                <w:szCs w:val="24"/>
              </w:rPr>
            </w:pPr>
          </w:p>
          <w:p w14:paraId="23B9FD09" w14:textId="2B5D2C07" w:rsidR="0094265C" w:rsidRDefault="00064841" w:rsidP="00FC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2A37945F" w14:textId="77777777" w:rsidR="0094265C" w:rsidRDefault="0094265C" w:rsidP="00FC7BEF">
            <w:pPr>
              <w:jc w:val="center"/>
              <w:rPr>
                <w:sz w:val="24"/>
                <w:szCs w:val="24"/>
              </w:rPr>
            </w:pPr>
          </w:p>
          <w:p w14:paraId="11A9B10E" w14:textId="77777777" w:rsidR="0094265C" w:rsidRDefault="0094265C" w:rsidP="00FC7BEF">
            <w:pPr>
              <w:jc w:val="center"/>
              <w:rPr>
                <w:sz w:val="24"/>
                <w:szCs w:val="24"/>
              </w:rPr>
            </w:pPr>
          </w:p>
          <w:p w14:paraId="55D06533" w14:textId="77777777" w:rsidR="0094265C" w:rsidRDefault="0094265C" w:rsidP="00FC7BEF">
            <w:pPr>
              <w:jc w:val="center"/>
              <w:rPr>
                <w:sz w:val="24"/>
                <w:szCs w:val="24"/>
              </w:rPr>
            </w:pPr>
          </w:p>
          <w:p w14:paraId="245C9752" w14:textId="309718CB" w:rsidR="0094265C" w:rsidRPr="00223E78" w:rsidRDefault="0094265C" w:rsidP="00C56B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14:paraId="4FD2DD86" w14:textId="77777777" w:rsidR="00223E78" w:rsidRDefault="0009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Establishment and population of a dedicated Parish Council website</w:t>
            </w:r>
          </w:p>
          <w:p w14:paraId="184022AD" w14:textId="77777777" w:rsidR="00863D1D" w:rsidRDefault="00863D1D">
            <w:pPr>
              <w:rPr>
                <w:sz w:val="24"/>
                <w:szCs w:val="24"/>
              </w:rPr>
            </w:pPr>
          </w:p>
          <w:p w14:paraId="71AE6D21" w14:textId="77777777" w:rsidR="00863D1D" w:rsidRDefault="00FC7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to update</w:t>
            </w:r>
            <w:r w:rsidR="00863D1D">
              <w:rPr>
                <w:sz w:val="24"/>
                <w:szCs w:val="24"/>
              </w:rPr>
              <w:t xml:space="preserve"> the website to ensure it becomes a</w:t>
            </w:r>
            <w:r>
              <w:rPr>
                <w:sz w:val="24"/>
                <w:szCs w:val="24"/>
              </w:rPr>
              <w:t>n up-to-date</w:t>
            </w:r>
            <w:r w:rsidR="00863D1D">
              <w:rPr>
                <w:sz w:val="24"/>
                <w:szCs w:val="24"/>
              </w:rPr>
              <w:t xml:space="preserve"> point of reference for the community</w:t>
            </w:r>
          </w:p>
          <w:p w14:paraId="76536426" w14:textId="77777777" w:rsidR="003E1AEB" w:rsidRDefault="003E1AEB">
            <w:pPr>
              <w:rPr>
                <w:sz w:val="24"/>
                <w:szCs w:val="24"/>
              </w:rPr>
            </w:pPr>
          </w:p>
          <w:p w14:paraId="0F25FAA9" w14:textId="582F7B39" w:rsidR="003E1AEB" w:rsidRPr="00223E78" w:rsidRDefault="003E1AEB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3F0DDF04" w14:textId="66F7AB12" w:rsidR="00223E78" w:rsidRPr="00223E78" w:rsidRDefault="0067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 McDowall</w:t>
            </w:r>
          </w:p>
        </w:tc>
        <w:tc>
          <w:tcPr>
            <w:tcW w:w="2125" w:type="dxa"/>
          </w:tcPr>
          <w:p w14:paraId="12316A15" w14:textId="77777777" w:rsidR="00223E78" w:rsidRPr="00223E78" w:rsidRDefault="00223E78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3FC5F7B4" w14:textId="77777777" w:rsidR="00195B66" w:rsidRDefault="0009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 set up and online; </w:t>
            </w:r>
            <w:r w:rsidR="0006071B">
              <w:rPr>
                <w:sz w:val="24"/>
                <w:szCs w:val="24"/>
              </w:rPr>
              <w:t>relevant information has been uploaded and the website</w:t>
            </w:r>
            <w:r w:rsidR="005D6550">
              <w:rPr>
                <w:sz w:val="24"/>
                <w:szCs w:val="24"/>
              </w:rPr>
              <w:t xml:space="preserve"> </w:t>
            </w:r>
            <w:r w:rsidR="0006071B">
              <w:rPr>
                <w:sz w:val="24"/>
                <w:szCs w:val="24"/>
              </w:rPr>
              <w:t>will continue</w:t>
            </w:r>
            <w:r w:rsidR="005D6550">
              <w:rPr>
                <w:sz w:val="24"/>
                <w:szCs w:val="24"/>
              </w:rPr>
              <w:t xml:space="preserve"> to develop</w:t>
            </w:r>
            <w:r w:rsidR="008F0A1D">
              <w:rPr>
                <w:sz w:val="24"/>
                <w:szCs w:val="24"/>
              </w:rPr>
              <w:t xml:space="preserve"> a</w:t>
            </w:r>
            <w:r w:rsidR="00FC7BEF">
              <w:rPr>
                <w:sz w:val="24"/>
                <w:szCs w:val="24"/>
              </w:rPr>
              <w:t>nd be regularly maintained.</w:t>
            </w:r>
          </w:p>
          <w:p w14:paraId="6316D136" w14:textId="77777777" w:rsidR="00C56B22" w:rsidRDefault="00C56B22">
            <w:pPr>
              <w:rPr>
                <w:sz w:val="24"/>
                <w:szCs w:val="24"/>
              </w:rPr>
            </w:pPr>
          </w:p>
          <w:p w14:paraId="21DF3E5E" w14:textId="77777777" w:rsidR="00C56B22" w:rsidRDefault="00C56B22">
            <w:pPr>
              <w:rPr>
                <w:sz w:val="24"/>
                <w:szCs w:val="24"/>
              </w:rPr>
            </w:pPr>
          </w:p>
          <w:p w14:paraId="0CBF6200" w14:textId="60C5D7FE" w:rsidR="00C56B22" w:rsidRPr="00223E78" w:rsidRDefault="00C56B22">
            <w:pPr>
              <w:rPr>
                <w:sz w:val="24"/>
                <w:szCs w:val="24"/>
              </w:rPr>
            </w:pPr>
          </w:p>
        </w:tc>
      </w:tr>
      <w:tr w:rsidR="00AB36A8" w:rsidRPr="00223E78" w14:paraId="5DED6DBA" w14:textId="77777777" w:rsidTr="00E443ED">
        <w:tc>
          <w:tcPr>
            <w:tcW w:w="2563" w:type="dxa"/>
          </w:tcPr>
          <w:p w14:paraId="343EE4FD" w14:textId="506F02F8" w:rsidR="00AB36A8" w:rsidRDefault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involvement</w:t>
            </w:r>
          </w:p>
        </w:tc>
        <w:tc>
          <w:tcPr>
            <w:tcW w:w="1276" w:type="dxa"/>
          </w:tcPr>
          <w:p w14:paraId="6BE393ED" w14:textId="60E21697" w:rsidR="00AB36A8" w:rsidRDefault="00B66FFC" w:rsidP="0022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3864" w:type="dxa"/>
          </w:tcPr>
          <w:p w14:paraId="14AED905" w14:textId="0AC5A6E5" w:rsidR="00AB36A8" w:rsidRDefault="00AB3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Encourage the community to engage with the PC in a variety of ways – enlisting volunteers for activities within the parish, seeking opinions from the members of the public</w:t>
            </w:r>
            <w:r w:rsidR="007F1077">
              <w:rPr>
                <w:sz w:val="24"/>
                <w:szCs w:val="24"/>
              </w:rPr>
              <w:t xml:space="preserve"> on various matters affecting the parish.</w:t>
            </w:r>
          </w:p>
        </w:tc>
        <w:tc>
          <w:tcPr>
            <w:tcW w:w="1939" w:type="dxa"/>
          </w:tcPr>
          <w:p w14:paraId="12C85A47" w14:textId="7BC1EA6B" w:rsidR="00AB36A8" w:rsidRDefault="00314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councillors</w:t>
            </w:r>
          </w:p>
        </w:tc>
        <w:tc>
          <w:tcPr>
            <w:tcW w:w="2125" w:type="dxa"/>
          </w:tcPr>
          <w:p w14:paraId="2B3C17E2" w14:textId="77777777" w:rsidR="00AB36A8" w:rsidRPr="00223E78" w:rsidRDefault="00AB36A8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151E7D17" w14:textId="77777777" w:rsidR="005B7638" w:rsidRDefault="00F16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well as</w:t>
            </w:r>
            <w:r w:rsidR="00EB50BF">
              <w:rPr>
                <w:sz w:val="24"/>
                <w:szCs w:val="24"/>
              </w:rPr>
              <w:t xml:space="preserve"> the website, village noticeboard</w:t>
            </w:r>
            <w:r>
              <w:rPr>
                <w:sz w:val="24"/>
                <w:szCs w:val="24"/>
              </w:rPr>
              <w:t>s and</w:t>
            </w:r>
            <w:r w:rsidR="00854DB0">
              <w:rPr>
                <w:sz w:val="24"/>
                <w:szCs w:val="24"/>
              </w:rPr>
              <w:t xml:space="preserve"> The Way magazine are used to </w:t>
            </w:r>
            <w:r w:rsidR="00DB4D06">
              <w:rPr>
                <w:sz w:val="24"/>
                <w:szCs w:val="24"/>
              </w:rPr>
              <w:t xml:space="preserve">engage with the community. </w:t>
            </w:r>
          </w:p>
          <w:p w14:paraId="0A4009C6" w14:textId="2F8215E6" w:rsidR="00AB36A8" w:rsidRDefault="005B7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B4D06">
              <w:rPr>
                <w:sz w:val="24"/>
                <w:szCs w:val="24"/>
              </w:rPr>
              <w:t xml:space="preserve">here are ‘Meet your Councillor’ </w:t>
            </w:r>
            <w:r w:rsidR="00F10237">
              <w:rPr>
                <w:sz w:val="24"/>
                <w:szCs w:val="24"/>
              </w:rPr>
              <w:t>sessions occasionally incorporated into the monthly Saturday coffee mornings.</w:t>
            </w:r>
          </w:p>
          <w:p w14:paraId="3B6CF485" w14:textId="4A6F88AD" w:rsidR="00C44807" w:rsidRDefault="005B7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44807">
              <w:rPr>
                <w:sz w:val="24"/>
                <w:szCs w:val="24"/>
              </w:rPr>
              <w:t>vents</w:t>
            </w:r>
            <w:r w:rsidR="00D03B40">
              <w:rPr>
                <w:sz w:val="24"/>
                <w:szCs w:val="24"/>
              </w:rPr>
              <w:t xml:space="preserve">/activities in the community </w:t>
            </w:r>
            <w:r>
              <w:rPr>
                <w:sz w:val="24"/>
                <w:szCs w:val="24"/>
              </w:rPr>
              <w:t>are supported</w:t>
            </w:r>
            <w:r w:rsidR="00D03B40">
              <w:rPr>
                <w:sz w:val="24"/>
                <w:szCs w:val="24"/>
              </w:rPr>
              <w:t xml:space="preserve"> </w:t>
            </w:r>
            <w:r w:rsidR="006606FC">
              <w:rPr>
                <w:sz w:val="24"/>
                <w:szCs w:val="24"/>
              </w:rPr>
              <w:t xml:space="preserve">eg </w:t>
            </w:r>
            <w:r w:rsidR="00D03B40">
              <w:rPr>
                <w:sz w:val="24"/>
                <w:szCs w:val="24"/>
              </w:rPr>
              <w:t>donation to the annual rush-bearing event.</w:t>
            </w:r>
          </w:p>
        </w:tc>
      </w:tr>
      <w:tr w:rsidR="00D014A9" w:rsidRPr="00223E78" w14:paraId="0173249D" w14:textId="77777777" w:rsidTr="00B611F2">
        <w:tc>
          <w:tcPr>
            <w:tcW w:w="15388" w:type="dxa"/>
            <w:gridSpan w:val="6"/>
          </w:tcPr>
          <w:p w14:paraId="33529036" w14:textId="65A0260E" w:rsidR="00D014A9" w:rsidRPr="00D014A9" w:rsidRDefault="00D014A9">
            <w:pPr>
              <w:rPr>
                <w:b/>
                <w:bCs/>
                <w:sz w:val="24"/>
                <w:szCs w:val="24"/>
              </w:rPr>
            </w:pPr>
            <w:r w:rsidRPr="00D014A9">
              <w:rPr>
                <w:b/>
                <w:bCs/>
                <w:color w:val="FF0000"/>
                <w:sz w:val="24"/>
                <w:szCs w:val="24"/>
              </w:rPr>
              <w:t>Organisation</w:t>
            </w:r>
          </w:p>
        </w:tc>
      </w:tr>
      <w:tr w:rsidR="00D014A9" w:rsidRPr="00223E78" w14:paraId="1A0A4DC1" w14:textId="77777777" w:rsidTr="00E443ED">
        <w:tc>
          <w:tcPr>
            <w:tcW w:w="2563" w:type="dxa"/>
          </w:tcPr>
          <w:p w14:paraId="3FC91204" w14:textId="680F904B" w:rsidR="00D014A9" w:rsidRPr="00223E78" w:rsidRDefault="00D014A9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Warcop Parish Council Policies and Procedures</w:t>
            </w:r>
          </w:p>
        </w:tc>
        <w:tc>
          <w:tcPr>
            <w:tcW w:w="1276" w:type="dxa"/>
          </w:tcPr>
          <w:p w14:paraId="1FC4EDC9" w14:textId="2860A18E" w:rsidR="00D014A9" w:rsidRPr="00223E78" w:rsidRDefault="00D014A9" w:rsidP="00D01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864" w:type="dxa"/>
          </w:tcPr>
          <w:p w14:paraId="06B58065" w14:textId="6072E85C" w:rsidR="00D014A9" w:rsidRDefault="00D014A9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develop the policies and procedures needed to run the Parish Council</w:t>
            </w:r>
            <w:r w:rsidR="00B4178C">
              <w:rPr>
                <w:sz w:val="24"/>
                <w:szCs w:val="24"/>
              </w:rPr>
              <w:t xml:space="preserve">, referring to The Good Councillors’ Guide. </w:t>
            </w:r>
            <w:r w:rsidR="00262163">
              <w:rPr>
                <w:sz w:val="24"/>
                <w:szCs w:val="24"/>
              </w:rPr>
              <w:t>Review and update policies as appropriate</w:t>
            </w:r>
            <w:r w:rsidR="003C4D43">
              <w:rPr>
                <w:sz w:val="24"/>
                <w:szCs w:val="24"/>
              </w:rPr>
              <w:t>.</w:t>
            </w:r>
          </w:p>
          <w:p w14:paraId="1974978B" w14:textId="77777777" w:rsidR="00275F76" w:rsidRDefault="00275F76" w:rsidP="00D014A9">
            <w:pPr>
              <w:rPr>
                <w:sz w:val="24"/>
                <w:szCs w:val="24"/>
              </w:rPr>
            </w:pPr>
          </w:p>
          <w:p w14:paraId="2C91B80C" w14:textId="30727CAC" w:rsidR="00275F76" w:rsidRDefault="00275F76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an Equal Opportunities Policy</w:t>
            </w:r>
          </w:p>
          <w:p w14:paraId="60E2F2B0" w14:textId="04DE9959" w:rsidR="003C4D43" w:rsidRPr="00223E78" w:rsidRDefault="003C4D43" w:rsidP="00D014A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7D852C64" w14:textId="792141F0" w:rsidR="00D014A9" w:rsidRPr="00223E78" w:rsidRDefault="00D014A9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D173C">
              <w:rPr>
                <w:sz w:val="24"/>
                <w:szCs w:val="24"/>
              </w:rPr>
              <w:t>ounci</w:t>
            </w:r>
            <w:r>
              <w:rPr>
                <w:sz w:val="24"/>
                <w:szCs w:val="24"/>
              </w:rPr>
              <w:t>ll</w:t>
            </w:r>
            <w:r w:rsidR="00FD173C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Parkinson</w:t>
            </w:r>
          </w:p>
        </w:tc>
        <w:tc>
          <w:tcPr>
            <w:tcW w:w="2125" w:type="dxa"/>
          </w:tcPr>
          <w:p w14:paraId="7904EC17" w14:textId="77777777" w:rsidR="00D014A9" w:rsidRPr="00223E78" w:rsidRDefault="00D014A9" w:rsidP="00D014A9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5E5D9E8D" w14:textId="148394CD" w:rsidR="00671163" w:rsidRDefault="00671163" w:rsidP="00D014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Policies completed</w:t>
            </w:r>
            <w:r w:rsidR="005B6555">
              <w:rPr>
                <w:rFonts w:cstheme="minorHAnsi"/>
                <w:sz w:val="24"/>
                <w:szCs w:val="24"/>
              </w:rPr>
              <w:t xml:space="preserve"> April 2024: </w:t>
            </w:r>
            <w:r w:rsidR="00EE5C31">
              <w:rPr>
                <w:rFonts w:cstheme="minorHAnsi"/>
                <w:sz w:val="24"/>
                <w:szCs w:val="24"/>
              </w:rPr>
              <w:t>Standing Orders</w:t>
            </w:r>
            <w:r w:rsidR="00271C3C">
              <w:rPr>
                <w:rFonts w:cstheme="minorHAnsi"/>
                <w:sz w:val="24"/>
                <w:szCs w:val="24"/>
              </w:rPr>
              <w:t xml:space="preserve">, </w:t>
            </w:r>
            <w:r w:rsidR="005B6555">
              <w:rPr>
                <w:rFonts w:cstheme="minorHAnsi"/>
                <w:sz w:val="24"/>
                <w:szCs w:val="24"/>
              </w:rPr>
              <w:t xml:space="preserve">Health &amp; </w:t>
            </w:r>
            <w:r w:rsidR="00514377">
              <w:rPr>
                <w:rFonts w:cstheme="minorHAnsi"/>
                <w:sz w:val="24"/>
                <w:szCs w:val="24"/>
              </w:rPr>
              <w:t>S</w:t>
            </w:r>
            <w:r w:rsidR="005B6555">
              <w:rPr>
                <w:rFonts w:cstheme="minorHAnsi"/>
                <w:sz w:val="24"/>
                <w:szCs w:val="24"/>
              </w:rPr>
              <w:t xml:space="preserve">afety, </w:t>
            </w:r>
            <w:r w:rsidR="00FD173C">
              <w:rPr>
                <w:rFonts w:cstheme="minorHAnsi"/>
                <w:sz w:val="24"/>
                <w:szCs w:val="24"/>
              </w:rPr>
              <w:t>Financial Regulations, Risk Assessment,</w:t>
            </w:r>
            <w:r w:rsidR="000508C9">
              <w:rPr>
                <w:rFonts w:cstheme="minorHAnsi"/>
                <w:sz w:val="24"/>
                <w:szCs w:val="24"/>
              </w:rPr>
              <w:t xml:space="preserve"> Grants Policy,</w:t>
            </w:r>
            <w:r w:rsidR="00E65F8C">
              <w:rPr>
                <w:rFonts w:cstheme="minorHAnsi"/>
                <w:sz w:val="24"/>
                <w:szCs w:val="24"/>
              </w:rPr>
              <w:t xml:space="preserve"> Risk </w:t>
            </w:r>
            <w:r w:rsidR="00514377">
              <w:rPr>
                <w:rFonts w:cstheme="minorHAnsi"/>
                <w:sz w:val="24"/>
                <w:szCs w:val="24"/>
              </w:rPr>
              <w:t>M</w:t>
            </w:r>
            <w:r w:rsidR="00E65F8C">
              <w:rPr>
                <w:rFonts w:cstheme="minorHAnsi"/>
                <w:sz w:val="24"/>
                <w:szCs w:val="24"/>
              </w:rPr>
              <w:t xml:space="preserve">anagement, Freedom of Information, </w:t>
            </w:r>
            <w:r w:rsidR="00342674">
              <w:rPr>
                <w:rFonts w:cstheme="minorHAnsi"/>
                <w:sz w:val="24"/>
                <w:szCs w:val="24"/>
              </w:rPr>
              <w:t>D</w:t>
            </w:r>
            <w:r w:rsidR="00E65F8C">
              <w:rPr>
                <w:rFonts w:cstheme="minorHAnsi"/>
                <w:sz w:val="24"/>
                <w:szCs w:val="24"/>
              </w:rPr>
              <w:t>ata Protection,</w:t>
            </w:r>
            <w:r w:rsidR="00342674">
              <w:rPr>
                <w:rFonts w:cstheme="minorHAnsi"/>
                <w:sz w:val="24"/>
                <w:szCs w:val="24"/>
              </w:rPr>
              <w:t xml:space="preserve"> Data Breach, Biodiversity,</w:t>
            </w:r>
            <w:r w:rsidR="00EE5C31">
              <w:rPr>
                <w:rFonts w:cstheme="minorHAnsi"/>
                <w:sz w:val="24"/>
                <w:szCs w:val="24"/>
              </w:rPr>
              <w:t xml:space="preserve"> Transparency Code</w:t>
            </w:r>
            <w:r w:rsidR="00725DB7">
              <w:rPr>
                <w:rFonts w:cstheme="minorHAnsi"/>
                <w:sz w:val="24"/>
                <w:szCs w:val="24"/>
              </w:rPr>
              <w:t xml:space="preserve">, CALC co-option of </w:t>
            </w:r>
            <w:proofErr w:type="gramStart"/>
            <w:r w:rsidR="00725DB7">
              <w:rPr>
                <w:rFonts w:cstheme="minorHAnsi"/>
                <w:sz w:val="24"/>
                <w:szCs w:val="24"/>
              </w:rPr>
              <w:t>councillors</w:t>
            </w:r>
            <w:proofErr w:type="gramEnd"/>
            <w:r w:rsidR="00725DB7">
              <w:rPr>
                <w:rFonts w:cstheme="minorHAnsi"/>
                <w:sz w:val="24"/>
                <w:szCs w:val="24"/>
              </w:rPr>
              <w:t xml:space="preserve"> </w:t>
            </w:r>
            <w:r w:rsidR="00275F76">
              <w:rPr>
                <w:rFonts w:cstheme="minorHAnsi"/>
                <w:sz w:val="24"/>
                <w:szCs w:val="24"/>
              </w:rPr>
              <w:t>policy.</w:t>
            </w:r>
          </w:p>
          <w:p w14:paraId="4D820CFE" w14:textId="73C3AF91" w:rsidR="00066F52" w:rsidRPr="00676C32" w:rsidRDefault="0055193A" w:rsidP="00D014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 Financial risk Assessment Policy has been drafted and is with </w:t>
            </w:r>
            <w:r w:rsidR="000F7945">
              <w:rPr>
                <w:rFonts w:cstheme="minorHAnsi"/>
                <w:sz w:val="24"/>
                <w:szCs w:val="24"/>
              </w:rPr>
              <w:t>the RFO for comment.</w:t>
            </w:r>
          </w:p>
          <w:p w14:paraId="4CE2209F" w14:textId="77777777" w:rsidR="00D014A9" w:rsidRPr="00223E78" w:rsidRDefault="00D014A9" w:rsidP="00D014A9">
            <w:pPr>
              <w:rPr>
                <w:sz w:val="24"/>
                <w:szCs w:val="24"/>
              </w:rPr>
            </w:pPr>
          </w:p>
        </w:tc>
      </w:tr>
      <w:tr w:rsidR="00D014A9" w:rsidRPr="00223E78" w14:paraId="2C4B1A3B" w14:textId="77777777" w:rsidTr="002B2D57">
        <w:tc>
          <w:tcPr>
            <w:tcW w:w="15388" w:type="dxa"/>
            <w:gridSpan w:val="6"/>
          </w:tcPr>
          <w:p w14:paraId="7D727DA5" w14:textId="3DBC9C1C" w:rsidR="00D014A9" w:rsidRPr="00E443ED" w:rsidRDefault="00D014A9" w:rsidP="00D014A9">
            <w:pPr>
              <w:rPr>
                <w:b/>
                <w:bCs/>
                <w:sz w:val="24"/>
                <w:szCs w:val="24"/>
              </w:rPr>
            </w:pPr>
            <w:r w:rsidRPr="00E443ED">
              <w:rPr>
                <w:b/>
                <w:bCs/>
                <w:color w:val="0070C0"/>
                <w:sz w:val="24"/>
                <w:szCs w:val="24"/>
              </w:rPr>
              <w:lastRenderedPageBreak/>
              <w:t>Transport and Access to Services</w:t>
            </w:r>
          </w:p>
        </w:tc>
      </w:tr>
      <w:tr w:rsidR="00D014A9" w:rsidRPr="00223E78" w14:paraId="0F51969C" w14:textId="77777777" w:rsidTr="00E443ED">
        <w:tc>
          <w:tcPr>
            <w:tcW w:w="2563" w:type="dxa"/>
          </w:tcPr>
          <w:p w14:paraId="678E3E50" w14:textId="77777777" w:rsidR="00D014A9" w:rsidRDefault="00D014A9" w:rsidP="00D014A9">
            <w:pPr>
              <w:rPr>
                <w:sz w:val="24"/>
                <w:szCs w:val="24"/>
              </w:rPr>
            </w:pPr>
            <w:r w:rsidRPr="00E443ED">
              <w:rPr>
                <w:sz w:val="24"/>
                <w:szCs w:val="24"/>
              </w:rPr>
              <w:t>Traffic Management</w:t>
            </w:r>
          </w:p>
          <w:p w14:paraId="3C41E3FB" w14:textId="77777777" w:rsidR="00901118" w:rsidRDefault="00901118" w:rsidP="00D014A9">
            <w:pPr>
              <w:rPr>
                <w:sz w:val="24"/>
                <w:szCs w:val="24"/>
              </w:rPr>
            </w:pPr>
          </w:p>
          <w:p w14:paraId="4A343B4D" w14:textId="77777777" w:rsidR="00901118" w:rsidRDefault="00901118" w:rsidP="00D014A9">
            <w:pPr>
              <w:rPr>
                <w:sz w:val="24"/>
                <w:szCs w:val="24"/>
              </w:rPr>
            </w:pPr>
          </w:p>
          <w:p w14:paraId="6A36FCA1" w14:textId="77777777" w:rsidR="00901118" w:rsidRDefault="00901118" w:rsidP="00D014A9">
            <w:pPr>
              <w:rPr>
                <w:sz w:val="24"/>
                <w:szCs w:val="24"/>
              </w:rPr>
            </w:pPr>
          </w:p>
          <w:p w14:paraId="76E48A49" w14:textId="77777777" w:rsidR="00901118" w:rsidRDefault="00901118" w:rsidP="00D014A9">
            <w:pPr>
              <w:rPr>
                <w:sz w:val="24"/>
                <w:szCs w:val="24"/>
              </w:rPr>
            </w:pPr>
          </w:p>
          <w:p w14:paraId="0A684DF9" w14:textId="77777777" w:rsidR="00901118" w:rsidRDefault="00901118" w:rsidP="00D014A9">
            <w:pPr>
              <w:rPr>
                <w:sz w:val="24"/>
                <w:szCs w:val="24"/>
              </w:rPr>
            </w:pPr>
          </w:p>
          <w:p w14:paraId="0AAA760F" w14:textId="77777777" w:rsidR="00901118" w:rsidRDefault="00901118" w:rsidP="00D014A9">
            <w:pPr>
              <w:rPr>
                <w:sz w:val="24"/>
                <w:szCs w:val="24"/>
              </w:rPr>
            </w:pPr>
          </w:p>
          <w:p w14:paraId="35B25D07" w14:textId="77777777" w:rsidR="005A1C58" w:rsidRDefault="005A1C58" w:rsidP="00D014A9">
            <w:pPr>
              <w:rPr>
                <w:sz w:val="24"/>
                <w:szCs w:val="24"/>
              </w:rPr>
            </w:pPr>
          </w:p>
          <w:p w14:paraId="51462DBE" w14:textId="4DD9C048" w:rsidR="00901118" w:rsidRPr="00E443ED" w:rsidRDefault="00901118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Transport</w:t>
            </w:r>
          </w:p>
        </w:tc>
        <w:tc>
          <w:tcPr>
            <w:tcW w:w="1276" w:type="dxa"/>
          </w:tcPr>
          <w:p w14:paraId="3C254D91" w14:textId="77777777" w:rsidR="00D014A9" w:rsidRDefault="00D014A9" w:rsidP="00D01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  <w:p w14:paraId="4C74ED86" w14:textId="77777777" w:rsidR="005A1C58" w:rsidRDefault="005A1C58" w:rsidP="00D014A9">
            <w:pPr>
              <w:jc w:val="center"/>
              <w:rPr>
                <w:sz w:val="24"/>
                <w:szCs w:val="24"/>
              </w:rPr>
            </w:pPr>
          </w:p>
          <w:p w14:paraId="0920B4BF" w14:textId="77777777" w:rsidR="005A1C58" w:rsidRDefault="005A1C58" w:rsidP="00D014A9">
            <w:pPr>
              <w:jc w:val="center"/>
              <w:rPr>
                <w:sz w:val="24"/>
                <w:szCs w:val="24"/>
              </w:rPr>
            </w:pPr>
          </w:p>
          <w:p w14:paraId="39DF2C13" w14:textId="77777777" w:rsidR="005A1C58" w:rsidRDefault="005A1C58" w:rsidP="00D014A9">
            <w:pPr>
              <w:jc w:val="center"/>
              <w:rPr>
                <w:sz w:val="24"/>
                <w:szCs w:val="24"/>
              </w:rPr>
            </w:pPr>
          </w:p>
          <w:p w14:paraId="4B188B0A" w14:textId="77777777" w:rsidR="005A1C58" w:rsidRDefault="005A1C58" w:rsidP="00D014A9">
            <w:pPr>
              <w:jc w:val="center"/>
              <w:rPr>
                <w:sz w:val="24"/>
                <w:szCs w:val="24"/>
              </w:rPr>
            </w:pPr>
          </w:p>
          <w:p w14:paraId="5DC80517" w14:textId="77777777" w:rsidR="005A1C58" w:rsidRDefault="005A1C58" w:rsidP="00D014A9">
            <w:pPr>
              <w:jc w:val="center"/>
              <w:rPr>
                <w:sz w:val="24"/>
                <w:szCs w:val="24"/>
              </w:rPr>
            </w:pPr>
          </w:p>
          <w:p w14:paraId="63E25A63" w14:textId="77777777" w:rsidR="005A1C58" w:rsidRDefault="005A1C58" w:rsidP="00D014A9">
            <w:pPr>
              <w:jc w:val="center"/>
              <w:rPr>
                <w:sz w:val="24"/>
                <w:szCs w:val="24"/>
              </w:rPr>
            </w:pPr>
          </w:p>
          <w:p w14:paraId="40F71B25" w14:textId="77777777" w:rsidR="005A1C58" w:rsidRDefault="005A1C58" w:rsidP="00D014A9">
            <w:pPr>
              <w:jc w:val="center"/>
              <w:rPr>
                <w:sz w:val="24"/>
                <w:szCs w:val="24"/>
              </w:rPr>
            </w:pPr>
          </w:p>
          <w:p w14:paraId="0C55ABB7" w14:textId="62D92A17" w:rsidR="005A1C58" w:rsidRPr="00223E78" w:rsidRDefault="005A1C58" w:rsidP="00D01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3864" w:type="dxa"/>
          </w:tcPr>
          <w:p w14:paraId="4F4FF19A" w14:textId="77777777" w:rsidR="00D014A9" w:rsidRDefault="00D014A9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Traffic monitoring and speed management in the villages</w:t>
            </w:r>
          </w:p>
          <w:p w14:paraId="1CE68B39" w14:textId="77777777" w:rsidR="00901118" w:rsidRDefault="00901118" w:rsidP="00D014A9">
            <w:pPr>
              <w:rPr>
                <w:sz w:val="24"/>
                <w:szCs w:val="24"/>
              </w:rPr>
            </w:pPr>
          </w:p>
          <w:p w14:paraId="3786F8DF" w14:textId="77777777" w:rsidR="00901118" w:rsidRDefault="00901118" w:rsidP="00D014A9">
            <w:pPr>
              <w:rPr>
                <w:sz w:val="24"/>
                <w:szCs w:val="24"/>
              </w:rPr>
            </w:pPr>
          </w:p>
          <w:p w14:paraId="1D7E5BE1" w14:textId="77777777" w:rsidR="00901118" w:rsidRDefault="00901118" w:rsidP="00D014A9">
            <w:pPr>
              <w:rPr>
                <w:sz w:val="24"/>
                <w:szCs w:val="24"/>
              </w:rPr>
            </w:pPr>
          </w:p>
          <w:p w14:paraId="39B34E0D" w14:textId="77777777" w:rsidR="00901118" w:rsidRDefault="00901118" w:rsidP="00D014A9">
            <w:pPr>
              <w:rPr>
                <w:sz w:val="24"/>
                <w:szCs w:val="24"/>
              </w:rPr>
            </w:pPr>
          </w:p>
          <w:p w14:paraId="02E39795" w14:textId="77777777" w:rsidR="00901118" w:rsidRDefault="00901118" w:rsidP="00D014A9">
            <w:pPr>
              <w:rPr>
                <w:sz w:val="24"/>
                <w:szCs w:val="24"/>
              </w:rPr>
            </w:pPr>
          </w:p>
          <w:p w14:paraId="3964DB42" w14:textId="77777777" w:rsidR="005A1C58" w:rsidRDefault="005A1C58" w:rsidP="00D014A9">
            <w:pPr>
              <w:rPr>
                <w:sz w:val="24"/>
                <w:szCs w:val="24"/>
              </w:rPr>
            </w:pPr>
          </w:p>
          <w:p w14:paraId="1E1CC599" w14:textId="16A7AB57" w:rsidR="00901118" w:rsidRDefault="005A1C58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support and promote bus services in the village.</w:t>
            </w:r>
          </w:p>
          <w:p w14:paraId="4DA94F37" w14:textId="25B715F8" w:rsidR="00D014A9" w:rsidRPr="00223E78" w:rsidRDefault="00D014A9" w:rsidP="00D014A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354D3AA" w14:textId="77777777" w:rsidR="00D014A9" w:rsidRDefault="000F7945" w:rsidP="000F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238BC834" w14:textId="77777777" w:rsidR="003F2083" w:rsidRDefault="003F2083" w:rsidP="000F7945">
            <w:pPr>
              <w:jc w:val="center"/>
              <w:rPr>
                <w:sz w:val="24"/>
                <w:szCs w:val="24"/>
              </w:rPr>
            </w:pPr>
          </w:p>
          <w:p w14:paraId="525A96C8" w14:textId="77777777" w:rsidR="003F2083" w:rsidRDefault="003F2083" w:rsidP="000F7945">
            <w:pPr>
              <w:jc w:val="center"/>
              <w:rPr>
                <w:sz w:val="24"/>
                <w:szCs w:val="24"/>
              </w:rPr>
            </w:pPr>
          </w:p>
          <w:p w14:paraId="49E89C1A" w14:textId="77777777" w:rsidR="003F2083" w:rsidRDefault="003F2083" w:rsidP="000F7945">
            <w:pPr>
              <w:jc w:val="center"/>
              <w:rPr>
                <w:sz w:val="24"/>
                <w:szCs w:val="24"/>
              </w:rPr>
            </w:pPr>
          </w:p>
          <w:p w14:paraId="110B3B94" w14:textId="77777777" w:rsidR="003F2083" w:rsidRDefault="003F2083" w:rsidP="000F7945">
            <w:pPr>
              <w:jc w:val="center"/>
              <w:rPr>
                <w:sz w:val="24"/>
                <w:szCs w:val="24"/>
              </w:rPr>
            </w:pPr>
          </w:p>
          <w:p w14:paraId="54FE3267" w14:textId="77777777" w:rsidR="003F2083" w:rsidRDefault="003F2083" w:rsidP="000F7945">
            <w:pPr>
              <w:jc w:val="center"/>
              <w:rPr>
                <w:sz w:val="24"/>
                <w:szCs w:val="24"/>
              </w:rPr>
            </w:pPr>
          </w:p>
          <w:p w14:paraId="5C8CF2D1" w14:textId="77777777" w:rsidR="003F2083" w:rsidRDefault="003F2083" w:rsidP="000F7945">
            <w:pPr>
              <w:jc w:val="center"/>
              <w:rPr>
                <w:sz w:val="24"/>
                <w:szCs w:val="24"/>
              </w:rPr>
            </w:pPr>
          </w:p>
          <w:p w14:paraId="54A8DB4C" w14:textId="77777777" w:rsidR="003F2083" w:rsidRDefault="003F2083" w:rsidP="000F7945">
            <w:pPr>
              <w:jc w:val="center"/>
              <w:rPr>
                <w:sz w:val="24"/>
                <w:szCs w:val="24"/>
              </w:rPr>
            </w:pPr>
          </w:p>
          <w:p w14:paraId="7350D29C" w14:textId="68D6F594" w:rsidR="003F2083" w:rsidRPr="00223E78" w:rsidRDefault="003F2083" w:rsidP="000F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125" w:type="dxa"/>
          </w:tcPr>
          <w:p w14:paraId="7EAC9E82" w14:textId="5991DEEE" w:rsidR="00D014A9" w:rsidRPr="00223E78" w:rsidRDefault="00D014A9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W&amp;F Highways</w:t>
            </w:r>
          </w:p>
        </w:tc>
        <w:tc>
          <w:tcPr>
            <w:tcW w:w="3621" w:type="dxa"/>
          </w:tcPr>
          <w:p w14:paraId="5D623BFE" w14:textId="56DAE638" w:rsidR="00D014A9" w:rsidRPr="0011253F" w:rsidRDefault="0011253F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Parish Council has been consulted and has agreed to support </w:t>
            </w:r>
            <w:r w:rsidR="00A074B5">
              <w:rPr>
                <w:sz w:val="24"/>
                <w:szCs w:val="24"/>
              </w:rPr>
              <w:t>the lowering of the speed limit of the road into Warcop from the A66 from 60mph to 40 mph</w:t>
            </w:r>
            <w:r w:rsidR="006606FC">
              <w:rPr>
                <w:sz w:val="24"/>
                <w:szCs w:val="24"/>
              </w:rPr>
              <w:t>.</w:t>
            </w:r>
          </w:p>
          <w:p w14:paraId="3F49DA89" w14:textId="402B997D" w:rsidR="00D014A9" w:rsidRPr="00AD431C" w:rsidRDefault="00D014A9" w:rsidP="00D014A9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14A9" w:rsidRPr="00223E78" w14:paraId="6589CB02" w14:textId="77777777" w:rsidTr="00416906">
        <w:tc>
          <w:tcPr>
            <w:tcW w:w="15388" w:type="dxa"/>
            <w:gridSpan w:val="6"/>
          </w:tcPr>
          <w:p w14:paraId="76DF09D9" w14:textId="78AF6544" w:rsidR="00D014A9" w:rsidRPr="00E443ED" w:rsidRDefault="00D014A9" w:rsidP="00D014A9">
            <w:pPr>
              <w:rPr>
                <w:b/>
                <w:bCs/>
                <w:sz w:val="24"/>
                <w:szCs w:val="24"/>
              </w:rPr>
            </w:pPr>
            <w:r w:rsidRPr="00E443ED">
              <w:rPr>
                <w:b/>
                <w:bCs/>
                <w:color w:val="7030A0"/>
                <w:sz w:val="24"/>
                <w:szCs w:val="24"/>
              </w:rPr>
              <w:t>Health, Safety and Well-being</w:t>
            </w:r>
          </w:p>
        </w:tc>
      </w:tr>
      <w:tr w:rsidR="00D014A9" w:rsidRPr="00223E78" w14:paraId="21A3F5AD" w14:textId="77777777" w:rsidTr="00E443ED">
        <w:tc>
          <w:tcPr>
            <w:tcW w:w="2563" w:type="dxa"/>
          </w:tcPr>
          <w:p w14:paraId="5FBE3B3A" w14:textId="1A6E51F6" w:rsidR="00D014A9" w:rsidRDefault="00820E15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Action Plan</w:t>
            </w:r>
          </w:p>
        </w:tc>
        <w:tc>
          <w:tcPr>
            <w:tcW w:w="1276" w:type="dxa"/>
          </w:tcPr>
          <w:p w14:paraId="1FF30F91" w14:textId="0B6FDE0C" w:rsidR="00D014A9" w:rsidRDefault="00E773B0" w:rsidP="00D01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864" w:type="dxa"/>
          </w:tcPr>
          <w:p w14:paraId="4AA8EBF1" w14:textId="55C8C4C8" w:rsidR="00D014A9" w:rsidRDefault="00820E15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Formulation of an emergency </w:t>
            </w:r>
            <w:r w:rsidR="005C63D0">
              <w:rPr>
                <w:sz w:val="24"/>
                <w:szCs w:val="24"/>
              </w:rPr>
              <w:t xml:space="preserve">action plan plus accompanying risk assessment </w:t>
            </w:r>
            <w:r w:rsidR="009F2615">
              <w:rPr>
                <w:sz w:val="24"/>
                <w:szCs w:val="24"/>
              </w:rPr>
              <w:t xml:space="preserve">to enable the PC to help the community </w:t>
            </w:r>
            <w:r w:rsidR="005C63D0">
              <w:rPr>
                <w:sz w:val="24"/>
                <w:szCs w:val="24"/>
              </w:rPr>
              <w:t>in the event of</w:t>
            </w:r>
            <w:r w:rsidR="00BF42BA">
              <w:rPr>
                <w:sz w:val="24"/>
                <w:szCs w:val="24"/>
              </w:rPr>
              <w:t xml:space="preserve"> a weather, power outage or other possible emergency.</w:t>
            </w:r>
          </w:p>
        </w:tc>
        <w:tc>
          <w:tcPr>
            <w:tcW w:w="1939" w:type="dxa"/>
          </w:tcPr>
          <w:p w14:paraId="4D705437" w14:textId="074D5900" w:rsidR="00D014A9" w:rsidRPr="00223E78" w:rsidRDefault="00820E15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 Parkinson</w:t>
            </w:r>
          </w:p>
        </w:tc>
        <w:tc>
          <w:tcPr>
            <w:tcW w:w="2125" w:type="dxa"/>
          </w:tcPr>
          <w:p w14:paraId="695BAFC0" w14:textId="77777777" w:rsidR="00D014A9" w:rsidRDefault="00D014A9" w:rsidP="00D014A9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7D72368F" w14:textId="01850EBC" w:rsidR="00D014A9" w:rsidRPr="001E2409" w:rsidRDefault="00BF42BA" w:rsidP="00D0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196A0D">
              <w:rPr>
                <w:sz w:val="24"/>
                <w:szCs w:val="24"/>
              </w:rPr>
              <w:t xml:space="preserve">emergency action plan and risk assessment are being written and relevant </w:t>
            </w:r>
            <w:r w:rsidR="0083218B">
              <w:rPr>
                <w:sz w:val="24"/>
                <w:szCs w:val="24"/>
              </w:rPr>
              <w:t>key points will be published on the website including points of contact</w:t>
            </w:r>
            <w:r w:rsidR="009F2615">
              <w:rPr>
                <w:sz w:val="24"/>
                <w:szCs w:val="24"/>
              </w:rPr>
              <w:t>.</w:t>
            </w:r>
            <w:r w:rsidR="00901118">
              <w:rPr>
                <w:sz w:val="24"/>
                <w:szCs w:val="24"/>
              </w:rPr>
              <w:t xml:space="preserve"> This will be regularly reviewed and updated.</w:t>
            </w:r>
          </w:p>
        </w:tc>
      </w:tr>
    </w:tbl>
    <w:p w14:paraId="53EE1D7B" w14:textId="199815B8" w:rsidR="00143C48" w:rsidRPr="00223E78" w:rsidRDefault="00143C48">
      <w:pPr>
        <w:rPr>
          <w:sz w:val="24"/>
          <w:szCs w:val="24"/>
        </w:rPr>
      </w:pPr>
    </w:p>
    <w:sectPr w:rsidR="00143C48" w:rsidRPr="00223E78" w:rsidSect="00C063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78"/>
    <w:rsid w:val="0002386F"/>
    <w:rsid w:val="00035F62"/>
    <w:rsid w:val="000508C9"/>
    <w:rsid w:val="00051E68"/>
    <w:rsid w:val="0006071B"/>
    <w:rsid w:val="00063D2D"/>
    <w:rsid w:val="00064841"/>
    <w:rsid w:val="00066F52"/>
    <w:rsid w:val="00093CC6"/>
    <w:rsid w:val="000B46F3"/>
    <w:rsid w:val="000D67AE"/>
    <w:rsid w:val="000E1511"/>
    <w:rsid w:val="000F7945"/>
    <w:rsid w:val="0011253F"/>
    <w:rsid w:val="001213B4"/>
    <w:rsid w:val="00121980"/>
    <w:rsid w:val="001224B5"/>
    <w:rsid w:val="00122B01"/>
    <w:rsid w:val="00143C48"/>
    <w:rsid w:val="001601FF"/>
    <w:rsid w:val="00195B66"/>
    <w:rsid w:val="00196A0D"/>
    <w:rsid w:val="001B6D5A"/>
    <w:rsid w:val="001C5930"/>
    <w:rsid w:val="001D347A"/>
    <w:rsid w:val="001D74B4"/>
    <w:rsid w:val="001E2409"/>
    <w:rsid w:val="0020643C"/>
    <w:rsid w:val="00223E78"/>
    <w:rsid w:val="0025182A"/>
    <w:rsid w:val="00262163"/>
    <w:rsid w:val="002633B1"/>
    <w:rsid w:val="00271C3C"/>
    <w:rsid w:val="00275F76"/>
    <w:rsid w:val="0028293E"/>
    <w:rsid w:val="002C617D"/>
    <w:rsid w:val="00300DE8"/>
    <w:rsid w:val="0031429A"/>
    <w:rsid w:val="00342674"/>
    <w:rsid w:val="00386956"/>
    <w:rsid w:val="00390948"/>
    <w:rsid w:val="003B2B03"/>
    <w:rsid w:val="003C4D43"/>
    <w:rsid w:val="003E1AEB"/>
    <w:rsid w:val="003E3D72"/>
    <w:rsid w:val="003F2083"/>
    <w:rsid w:val="003F2211"/>
    <w:rsid w:val="0040087E"/>
    <w:rsid w:val="0048008F"/>
    <w:rsid w:val="00510B5D"/>
    <w:rsid w:val="00514377"/>
    <w:rsid w:val="0055193A"/>
    <w:rsid w:val="00567EA9"/>
    <w:rsid w:val="005703D8"/>
    <w:rsid w:val="00571EC0"/>
    <w:rsid w:val="005A1013"/>
    <w:rsid w:val="005A1C58"/>
    <w:rsid w:val="005B6555"/>
    <w:rsid w:val="005B7638"/>
    <w:rsid w:val="005C2289"/>
    <w:rsid w:val="005C63D0"/>
    <w:rsid w:val="005D6550"/>
    <w:rsid w:val="00604713"/>
    <w:rsid w:val="006606FC"/>
    <w:rsid w:val="00671163"/>
    <w:rsid w:val="00676C32"/>
    <w:rsid w:val="006A06FE"/>
    <w:rsid w:val="006A0AB5"/>
    <w:rsid w:val="006C5B81"/>
    <w:rsid w:val="006D7AB5"/>
    <w:rsid w:val="006F382A"/>
    <w:rsid w:val="00725DB7"/>
    <w:rsid w:val="007737BF"/>
    <w:rsid w:val="00791AF5"/>
    <w:rsid w:val="007B1A5C"/>
    <w:rsid w:val="007F1077"/>
    <w:rsid w:val="008020E2"/>
    <w:rsid w:val="00820E15"/>
    <w:rsid w:val="0083218B"/>
    <w:rsid w:val="00854DB0"/>
    <w:rsid w:val="00863D1D"/>
    <w:rsid w:val="0087111B"/>
    <w:rsid w:val="00873FBA"/>
    <w:rsid w:val="0088143D"/>
    <w:rsid w:val="008F0A1D"/>
    <w:rsid w:val="00900C14"/>
    <w:rsid w:val="00901118"/>
    <w:rsid w:val="0090258D"/>
    <w:rsid w:val="0094265C"/>
    <w:rsid w:val="00951D6E"/>
    <w:rsid w:val="00955286"/>
    <w:rsid w:val="009A4210"/>
    <w:rsid w:val="009C5F1F"/>
    <w:rsid w:val="009D20A3"/>
    <w:rsid w:val="009F0F5F"/>
    <w:rsid w:val="009F2615"/>
    <w:rsid w:val="00A074B5"/>
    <w:rsid w:val="00A129EA"/>
    <w:rsid w:val="00A51F2A"/>
    <w:rsid w:val="00A55F14"/>
    <w:rsid w:val="00A71D61"/>
    <w:rsid w:val="00AA62B3"/>
    <w:rsid w:val="00AB36A8"/>
    <w:rsid w:val="00AC626B"/>
    <w:rsid w:val="00AD3F9E"/>
    <w:rsid w:val="00AD431C"/>
    <w:rsid w:val="00B07FEE"/>
    <w:rsid w:val="00B20372"/>
    <w:rsid w:val="00B30A15"/>
    <w:rsid w:val="00B4178C"/>
    <w:rsid w:val="00B60CC9"/>
    <w:rsid w:val="00B66FFC"/>
    <w:rsid w:val="00B707EA"/>
    <w:rsid w:val="00B74E7D"/>
    <w:rsid w:val="00B85D05"/>
    <w:rsid w:val="00BD5396"/>
    <w:rsid w:val="00BF00D5"/>
    <w:rsid w:val="00BF42BA"/>
    <w:rsid w:val="00C022FE"/>
    <w:rsid w:val="00C0634E"/>
    <w:rsid w:val="00C2126A"/>
    <w:rsid w:val="00C44807"/>
    <w:rsid w:val="00C55A21"/>
    <w:rsid w:val="00C56B22"/>
    <w:rsid w:val="00CB01B7"/>
    <w:rsid w:val="00CD388A"/>
    <w:rsid w:val="00D014A9"/>
    <w:rsid w:val="00D03B40"/>
    <w:rsid w:val="00D64230"/>
    <w:rsid w:val="00D93EAA"/>
    <w:rsid w:val="00DB4D06"/>
    <w:rsid w:val="00DE1F39"/>
    <w:rsid w:val="00DF41C8"/>
    <w:rsid w:val="00E3516A"/>
    <w:rsid w:val="00E443ED"/>
    <w:rsid w:val="00E65F8C"/>
    <w:rsid w:val="00E773B0"/>
    <w:rsid w:val="00EB0AA7"/>
    <w:rsid w:val="00EB50BF"/>
    <w:rsid w:val="00EE5C31"/>
    <w:rsid w:val="00F10237"/>
    <w:rsid w:val="00F16753"/>
    <w:rsid w:val="00F2358B"/>
    <w:rsid w:val="00F35B0C"/>
    <w:rsid w:val="00F37B2F"/>
    <w:rsid w:val="00F45DCA"/>
    <w:rsid w:val="00F61444"/>
    <w:rsid w:val="00F65EC0"/>
    <w:rsid w:val="00FC4B33"/>
    <w:rsid w:val="00FC7BEF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982F"/>
  <w15:chartTrackingRefBased/>
  <w15:docId w15:val="{5FCE258C-57E6-459C-A1FD-B4F167D7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C3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76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Parkinson</dc:creator>
  <cp:keywords/>
  <dc:description/>
  <cp:lastModifiedBy>Andrew Holland</cp:lastModifiedBy>
  <cp:revision>2</cp:revision>
  <cp:lastPrinted>2024-08-12T12:18:00Z</cp:lastPrinted>
  <dcterms:created xsi:type="dcterms:W3CDTF">2024-08-12T12:18:00Z</dcterms:created>
  <dcterms:modified xsi:type="dcterms:W3CDTF">2024-08-12T12:18:00Z</dcterms:modified>
</cp:coreProperties>
</file>